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9F02F6">
        <w:rPr>
          <w:rFonts w:ascii="Times New Roman" w:hAnsi="Times New Roman" w:cs="Times New Roman"/>
          <w:sz w:val="24"/>
          <w:szCs w:val="24"/>
          <w:u w:val="single"/>
        </w:rPr>
        <w:t>18</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361EDA">
        <w:rPr>
          <w:rFonts w:ascii="Times New Roman" w:hAnsi="Times New Roman" w:cs="Times New Roman"/>
          <w:sz w:val="24"/>
          <w:szCs w:val="24"/>
        </w:rPr>
        <w:t>9</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361EDA">
        <w:rPr>
          <w:rFonts w:ascii="Times New Roman" w:hAnsi="Times New Roman" w:cs="Times New Roman"/>
          <w:sz w:val="28"/>
          <w:szCs w:val="28"/>
          <w:u w:val="single"/>
        </w:rPr>
        <w:t>18</w:t>
      </w:r>
      <w:r w:rsidRPr="00AE7A99">
        <w:rPr>
          <w:rFonts w:ascii="Times New Roman" w:hAnsi="Times New Roman" w:cs="Times New Roman"/>
          <w:sz w:val="28"/>
          <w:szCs w:val="28"/>
          <w:u w:val="single"/>
        </w:rPr>
        <w:t xml:space="preserve">» </w:t>
      </w:r>
      <w:r w:rsidR="00681534">
        <w:rPr>
          <w:rFonts w:ascii="Times New Roman" w:hAnsi="Times New Roman" w:cs="Times New Roman"/>
          <w:sz w:val="28"/>
          <w:szCs w:val="28"/>
          <w:u w:val="single"/>
        </w:rPr>
        <w:t>июня</w:t>
      </w:r>
      <w:r w:rsidRPr="00AE7A99">
        <w:rPr>
          <w:rFonts w:ascii="Times New Roman" w:hAnsi="Times New Roman" w:cs="Times New Roman"/>
          <w:sz w:val="28"/>
          <w:szCs w:val="28"/>
          <w:u w:val="single"/>
        </w:rPr>
        <w:t xml:space="preserve"> 201</w:t>
      </w:r>
      <w:r w:rsidR="00D409BF">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w:t>
      </w:r>
      <w:r w:rsidR="005E416B">
        <w:rPr>
          <w:rFonts w:ascii="Times New Roman" w:hAnsi="Times New Roman" w:cs="Times New Roman"/>
          <w:sz w:val="26"/>
          <w:szCs w:val="26"/>
          <w:u w:val="single"/>
        </w:rPr>
        <w:t>ве муниципального образования «</w:t>
      </w:r>
      <w:proofErr w:type="spellStart"/>
      <w:r w:rsidR="005E416B">
        <w:rPr>
          <w:rFonts w:ascii="Times New Roman" w:hAnsi="Times New Roman" w:cs="Times New Roman"/>
          <w:sz w:val="26"/>
          <w:szCs w:val="26"/>
          <w:u w:val="single"/>
        </w:rPr>
        <w:t>Васильевск</w:t>
      </w:r>
      <w:proofErr w:type="spellEnd"/>
      <w:r w:rsidRPr="00190200">
        <w:rPr>
          <w:rFonts w:ascii="Times New Roman" w:hAnsi="Times New Roman" w:cs="Times New Roman"/>
          <w:sz w:val="26"/>
          <w:szCs w:val="26"/>
          <w:u w:val="single"/>
        </w:rPr>
        <w:t xml:space="preserve">», а также заработной платы с начислениями на нее муниципальным служащим </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u w:val="single"/>
        </w:rPr>
        <w:t>муниципального образования «</w:t>
      </w:r>
      <w:r w:rsidR="005E416B">
        <w:rPr>
          <w:rFonts w:ascii="Times New Roman" w:hAnsi="Times New Roman" w:cs="Times New Roman"/>
          <w:sz w:val="26"/>
          <w:szCs w:val="26"/>
          <w:u w:val="single"/>
        </w:rPr>
        <w:t>Васильевск</w:t>
      </w:r>
      <w:bookmarkStart w:id="0" w:name="_GoBack"/>
      <w:bookmarkEnd w:id="0"/>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Default="008E32D9" w:rsidP="009F02F6">
      <w:pPr>
        <w:pStyle w:val="Default"/>
        <w:spacing w:after="240"/>
        <w:ind w:firstLine="567"/>
        <w:jc w:val="both"/>
        <w:rPr>
          <w:sz w:val="28"/>
          <w:szCs w:val="28"/>
          <w:u w:val="single"/>
        </w:rPr>
      </w:pPr>
      <w:r w:rsidRPr="006E7B03">
        <w:rPr>
          <w:sz w:val="28"/>
          <w:szCs w:val="28"/>
        </w:rPr>
        <w:t xml:space="preserve">1. Основание для проведения контрольного мероприятия: </w:t>
      </w:r>
      <w:r w:rsidR="009F02F6" w:rsidRPr="009F02F6">
        <w:rPr>
          <w:sz w:val="28"/>
          <w:szCs w:val="28"/>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9F02F6" w:rsidRDefault="00121FE0" w:rsidP="009F02F6">
      <w:pPr>
        <w:pStyle w:val="Default"/>
        <w:spacing w:after="240"/>
        <w:ind w:firstLine="567"/>
        <w:jc w:val="both"/>
        <w:rPr>
          <w:sz w:val="28"/>
          <w:szCs w:val="28"/>
          <w:u w:val="single"/>
        </w:rPr>
      </w:pPr>
      <w:r w:rsidRPr="00121FE0">
        <w:rPr>
          <w:sz w:val="28"/>
          <w:szCs w:val="28"/>
        </w:rPr>
        <w:t xml:space="preserve">2. Объект контрольного мероприятия: </w:t>
      </w:r>
      <w:r>
        <w:rPr>
          <w:sz w:val="28"/>
          <w:szCs w:val="28"/>
          <w:u w:val="single"/>
        </w:rPr>
        <w:t>Администрация муниципального образования «</w:t>
      </w:r>
      <w:proofErr w:type="spellStart"/>
      <w:r>
        <w:rPr>
          <w:sz w:val="28"/>
          <w:szCs w:val="28"/>
          <w:u w:val="single"/>
        </w:rPr>
        <w:t>Васильевск</w:t>
      </w:r>
      <w:proofErr w:type="spellEnd"/>
      <w:r>
        <w:rPr>
          <w:sz w:val="28"/>
          <w:szCs w:val="28"/>
          <w:u w:val="single"/>
        </w:rPr>
        <w:t>».</w:t>
      </w:r>
    </w:p>
    <w:p w:rsidR="009F02F6" w:rsidRPr="009F02F6" w:rsidRDefault="00121FE0" w:rsidP="009F02F6">
      <w:pPr>
        <w:ind w:firstLine="567"/>
        <w:jc w:val="both"/>
        <w:rPr>
          <w:rFonts w:ascii="Times New Roman" w:hAnsi="Times New Roman" w:cs="Times New Roman"/>
          <w:sz w:val="28"/>
          <w:szCs w:val="28"/>
          <w:u w:val="single"/>
        </w:rPr>
      </w:pPr>
      <w:r>
        <w:rPr>
          <w:rFonts w:ascii="Times New Roman" w:hAnsi="Times New Roman"/>
          <w:sz w:val="28"/>
          <w:szCs w:val="28"/>
        </w:rPr>
        <w:t>3</w:t>
      </w:r>
      <w:r w:rsidR="008E32D9" w:rsidRPr="006362AB">
        <w:rPr>
          <w:rFonts w:ascii="Times New Roman" w:hAnsi="Times New Roman"/>
          <w:sz w:val="28"/>
          <w:szCs w:val="28"/>
        </w:rPr>
        <w:t xml:space="preserve">. Предмет контрольного мероприятия: </w:t>
      </w:r>
      <w:r w:rsidR="009F02F6" w:rsidRPr="009F02F6">
        <w:rPr>
          <w:rFonts w:ascii="Times New Roman" w:hAnsi="Times New Roman" w:cs="Times New Roman"/>
          <w:sz w:val="28"/>
          <w:szCs w:val="28"/>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7D4D50" w:rsidRDefault="00121FE0" w:rsidP="009F02F6">
      <w:pPr>
        <w:pStyle w:val="ConsPlusNonformat"/>
        <w:spacing w:before="240" w:after="240" w:line="276" w:lineRule="auto"/>
        <w:jc w:val="both"/>
        <w:rPr>
          <w:rFonts w:ascii="Times New Roman" w:hAnsi="Times New Roman"/>
          <w:sz w:val="28"/>
          <w:szCs w:val="28"/>
          <w:u w:val="single"/>
        </w:rPr>
      </w:pPr>
      <w:r>
        <w:rPr>
          <w:rFonts w:ascii="Times New Roman" w:hAnsi="Times New Roman"/>
          <w:sz w:val="28"/>
          <w:szCs w:val="28"/>
        </w:rPr>
        <w:t>4</w:t>
      </w:r>
      <w:r w:rsidR="00801525" w:rsidRPr="007D4D50">
        <w:rPr>
          <w:rFonts w:ascii="Times New Roman" w:hAnsi="Times New Roman"/>
          <w:sz w:val="28"/>
          <w:szCs w:val="28"/>
        </w:rPr>
        <w:t xml:space="preserve">.Проверяемый период деятельности: </w:t>
      </w:r>
      <w:r w:rsidR="006362AB">
        <w:rPr>
          <w:rFonts w:ascii="Times New Roman" w:hAnsi="Times New Roman"/>
          <w:sz w:val="28"/>
          <w:szCs w:val="28"/>
          <w:u w:val="single"/>
        </w:rPr>
        <w:t>2014</w:t>
      </w:r>
      <w:r w:rsidR="00801525" w:rsidRPr="007D4D50">
        <w:rPr>
          <w:rFonts w:ascii="Times New Roman" w:hAnsi="Times New Roman"/>
          <w:sz w:val="28"/>
          <w:szCs w:val="28"/>
          <w:u w:val="single"/>
        </w:rPr>
        <w:t xml:space="preserve"> </w:t>
      </w:r>
      <w:r w:rsidR="007D4D50" w:rsidRPr="007D4D50">
        <w:rPr>
          <w:rFonts w:ascii="Times New Roman" w:hAnsi="Times New Roman"/>
          <w:sz w:val="28"/>
          <w:szCs w:val="28"/>
          <w:u w:val="single"/>
        </w:rPr>
        <w:t>год.</w:t>
      </w:r>
    </w:p>
    <w:p w:rsidR="00801525" w:rsidRPr="00801525" w:rsidRDefault="00121FE0" w:rsidP="00801525">
      <w:pPr>
        <w:pStyle w:val="ConsPlusNonformat"/>
        <w:spacing w:before="240" w:line="276" w:lineRule="auto"/>
        <w:jc w:val="both"/>
        <w:rPr>
          <w:rFonts w:ascii="Times New Roman" w:hAnsi="Times New Roman" w:cs="Times New Roman"/>
          <w:sz w:val="28"/>
          <w:szCs w:val="28"/>
        </w:rPr>
      </w:pPr>
      <w:r>
        <w:rPr>
          <w:rFonts w:ascii="Times New Roman" w:hAnsi="Times New Roman" w:cs="Times New Roman"/>
          <w:sz w:val="28"/>
          <w:szCs w:val="28"/>
        </w:rPr>
        <w:t>5</w:t>
      </w:r>
      <w:r w:rsidR="00801525" w:rsidRPr="00801525">
        <w:rPr>
          <w:rFonts w:ascii="Times New Roman" w:hAnsi="Times New Roman" w:cs="Times New Roman"/>
          <w:sz w:val="28"/>
          <w:szCs w:val="28"/>
        </w:rPr>
        <w:t>. Вопросы контрольного мероприятия:</w:t>
      </w:r>
    </w:p>
    <w:p w:rsidR="00DD47AF" w:rsidRPr="00DD47AF" w:rsidRDefault="00121FE0" w:rsidP="00DD47AF">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801525" w:rsidRPr="00DD47AF">
        <w:rPr>
          <w:rFonts w:ascii="Times New Roman" w:hAnsi="Times New Roman" w:cs="Times New Roman"/>
          <w:sz w:val="28"/>
          <w:szCs w:val="28"/>
        </w:rPr>
        <w:t xml:space="preserve">.1. </w:t>
      </w:r>
      <w:r w:rsidR="00DD47AF" w:rsidRPr="00DD47AF">
        <w:rPr>
          <w:rFonts w:ascii="Times New Roman" w:hAnsi="Times New Roman" w:cs="Times New Roman"/>
          <w:sz w:val="28"/>
          <w:szCs w:val="28"/>
        </w:rPr>
        <w:t>Достаточность и обоснованность нормативно-правовой базы,  регламентирующей вопросы оплаты труда мэров, глав муниципальных образований и муниципальных служащих, соблюдение законодательных, нормативных правовых иных распорядительных документов.</w:t>
      </w:r>
    </w:p>
    <w:p w:rsidR="00DD47AF" w:rsidRPr="00DD47AF" w:rsidRDefault="00121FE0" w:rsidP="00DD47AF">
      <w:pPr>
        <w:ind w:firstLine="567"/>
        <w:jc w:val="both"/>
        <w:rPr>
          <w:rFonts w:ascii="Times New Roman" w:hAnsi="Times New Roman" w:cs="Times New Roman"/>
          <w:sz w:val="28"/>
          <w:szCs w:val="28"/>
        </w:rPr>
      </w:pPr>
      <w:r>
        <w:rPr>
          <w:rFonts w:ascii="Times New Roman" w:hAnsi="Times New Roman" w:cs="Times New Roman"/>
          <w:sz w:val="28"/>
          <w:szCs w:val="28"/>
        </w:rPr>
        <w:t>5</w:t>
      </w:r>
      <w:r w:rsidR="00DD47AF" w:rsidRPr="00DD47AF">
        <w:rPr>
          <w:rFonts w:ascii="Times New Roman" w:hAnsi="Times New Roman" w:cs="Times New Roman"/>
          <w:sz w:val="28"/>
          <w:szCs w:val="28"/>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DD47AF" w:rsidRDefault="00121FE0" w:rsidP="00DD47AF">
      <w:pPr>
        <w:pStyle w:val="a3"/>
        <w:autoSpaceDE w:val="0"/>
        <w:autoSpaceDN w:val="0"/>
        <w:adjustRightInd w:val="0"/>
        <w:jc w:val="both"/>
        <w:outlineLvl w:val="0"/>
        <w:rPr>
          <w:rFonts w:ascii="Times New Roman" w:hAnsi="Times New Roman"/>
          <w:sz w:val="28"/>
          <w:szCs w:val="28"/>
        </w:rPr>
      </w:pPr>
      <w:r>
        <w:rPr>
          <w:rFonts w:ascii="Times New Roman" w:hAnsi="Times New Roman"/>
          <w:sz w:val="28"/>
          <w:szCs w:val="28"/>
        </w:rPr>
        <w:t>6</w:t>
      </w:r>
      <w:r w:rsidR="00801525" w:rsidRPr="00DD47AF">
        <w:rPr>
          <w:rFonts w:ascii="Times New Roman" w:hAnsi="Times New Roman"/>
          <w:sz w:val="28"/>
          <w:szCs w:val="28"/>
        </w:rPr>
        <w:t xml:space="preserve">. Срок проверки: </w:t>
      </w:r>
      <w:r w:rsidR="00DD47AF" w:rsidRPr="00DD47AF">
        <w:rPr>
          <w:rFonts w:ascii="Times New Roman" w:hAnsi="Times New Roman"/>
          <w:bCs/>
          <w:sz w:val="28"/>
          <w:szCs w:val="28"/>
          <w:u w:val="single"/>
        </w:rPr>
        <w:t>20 мая по 16 июня</w:t>
      </w:r>
      <w:r w:rsidR="00DD47AF" w:rsidRPr="00DD47AF">
        <w:rPr>
          <w:bCs/>
          <w:sz w:val="28"/>
          <w:szCs w:val="28"/>
          <w:u w:val="single"/>
        </w:rPr>
        <w:t xml:space="preserve"> </w:t>
      </w:r>
      <w:r w:rsidR="00801525" w:rsidRPr="00DD47AF">
        <w:rPr>
          <w:rFonts w:ascii="Times New Roman" w:hAnsi="Times New Roman"/>
          <w:sz w:val="28"/>
          <w:szCs w:val="28"/>
          <w:u w:val="single"/>
        </w:rPr>
        <w:t>201</w:t>
      </w:r>
      <w:r w:rsidR="00D409BF" w:rsidRPr="00DD47AF">
        <w:rPr>
          <w:rFonts w:ascii="Times New Roman" w:hAnsi="Times New Roman"/>
          <w:sz w:val="28"/>
          <w:szCs w:val="28"/>
          <w:u w:val="single"/>
        </w:rPr>
        <w:t>5</w:t>
      </w:r>
      <w:r w:rsidR="00801525" w:rsidRPr="00DD47AF">
        <w:rPr>
          <w:rFonts w:ascii="Times New Roman" w:hAnsi="Times New Roman"/>
          <w:sz w:val="28"/>
          <w:szCs w:val="28"/>
          <w:u w:val="single"/>
        </w:rPr>
        <w:t>г.</w:t>
      </w:r>
    </w:p>
    <w:p w:rsidR="00801525" w:rsidRDefault="00121FE0" w:rsidP="00801525">
      <w:pPr>
        <w:pStyle w:val="ConsPlusNonformat"/>
        <w:spacing w:before="240" w:line="276" w:lineRule="auto"/>
        <w:rPr>
          <w:rFonts w:ascii="Times New Roman" w:hAnsi="Times New Roman" w:cs="Times New Roman"/>
          <w:sz w:val="28"/>
          <w:szCs w:val="28"/>
        </w:rPr>
      </w:pPr>
      <w:r>
        <w:rPr>
          <w:rFonts w:ascii="Times New Roman" w:hAnsi="Times New Roman" w:cs="Times New Roman"/>
          <w:sz w:val="28"/>
          <w:szCs w:val="28"/>
        </w:rPr>
        <w:t>7</w:t>
      </w:r>
      <w:r w:rsidR="00801525" w:rsidRPr="00801525">
        <w:rPr>
          <w:rFonts w:ascii="Times New Roman" w:hAnsi="Times New Roman" w:cs="Times New Roman"/>
          <w:sz w:val="28"/>
          <w:szCs w:val="28"/>
        </w:rPr>
        <w:t>. Краткая  информация об объект</w:t>
      </w:r>
      <w:r w:rsidR="0051189E">
        <w:rPr>
          <w:rFonts w:ascii="Times New Roman" w:hAnsi="Times New Roman" w:cs="Times New Roman"/>
          <w:sz w:val="28"/>
          <w:szCs w:val="28"/>
        </w:rPr>
        <w:t>ах</w:t>
      </w:r>
      <w:r w:rsidR="00801525" w:rsidRPr="00801525">
        <w:rPr>
          <w:rFonts w:ascii="Times New Roman" w:hAnsi="Times New Roman" w:cs="Times New Roman"/>
          <w:sz w:val="28"/>
          <w:szCs w:val="28"/>
        </w:rPr>
        <w:t xml:space="preserve"> контрольного мероприятия: </w:t>
      </w:r>
    </w:p>
    <w:p w:rsidR="00121FE0" w:rsidRPr="00121FE0" w:rsidRDefault="00121FE0" w:rsidP="00121FE0">
      <w:pPr>
        <w:pStyle w:val="1"/>
        <w:tabs>
          <w:tab w:val="left" w:pos="9639"/>
        </w:tabs>
        <w:spacing w:line="276" w:lineRule="auto"/>
        <w:ind w:right="-81" w:firstLine="540"/>
        <w:jc w:val="both"/>
        <w:rPr>
          <w:sz w:val="28"/>
          <w:szCs w:val="28"/>
        </w:rPr>
      </w:pPr>
      <w:r w:rsidRPr="00121FE0">
        <w:rPr>
          <w:sz w:val="28"/>
          <w:szCs w:val="28"/>
        </w:rPr>
        <w:t>Муниципальное образование «</w:t>
      </w:r>
      <w:proofErr w:type="spellStart"/>
      <w:r w:rsidRPr="00121FE0">
        <w:rPr>
          <w:sz w:val="28"/>
          <w:szCs w:val="28"/>
        </w:rPr>
        <w:t>Васильевск</w:t>
      </w:r>
      <w:proofErr w:type="spellEnd"/>
      <w:r w:rsidRPr="00121FE0">
        <w:rPr>
          <w:sz w:val="28"/>
          <w:szCs w:val="28"/>
        </w:rPr>
        <w:t xml:space="preserve">»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121FE0">
        <w:rPr>
          <w:sz w:val="28"/>
          <w:szCs w:val="28"/>
        </w:rPr>
        <w:t>Аларского</w:t>
      </w:r>
      <w:proofErr w:type="spellEnd"/>
      <w:r w:rsidRPr="00121FE0">
        <w:rPr>
          <w:sz w:val="28"/>
          <w:szCs w:val="28"/>
        </w:rPr>
        <w:t xml:space="preserve">, Баяндаевского, </w:t>
      </w:r>
      <w:proofErr w:type="spellStart"/>
      <w:r w:rsidRPr="00121FE0">
        <w:rPr>
          <w:sz w:val="28"/>
          <w:szCs w:val="28"/>
        </w:rPr>
        <w:t>Боханского</w:t>
      </w:r>
      <w:proofErr w:type="spellEnd"/>
      <w:r w:rsidRPr="00121FE0">
        <w:rPr>
          <w:sz w:val="28"/>
          <w:szCs w:val="28"/>
        </w:rPr>
        <w:t xml:space="preserve">, </w:t>
      </w:r>
      <w:proofErr w:type="spellStart"/>
      <w:r w:rsidRPr="00121FE0">
        <w:rPr>
          <w:sz w:val="28"/>
          <w:szCs w:val="28"/>
        </w:rPr>
        <w:t>Нукутского</w:t>
      </w:r>
      <w:proofErr w:type="spellEnd"/>
      <w:r w:rsidRPr="00121FE0">
        <w:rPr>
          <w:sz w:val="28"/>
          <w:szCs w:val="28"/>
        </w:rPr>
        <w:t xml:space="preserve">, </w:t>
      </w:r>
      <w:proofErr w:type="spellStart"/>
      <w:r w:rsidRPr="00121FE0">
        <w:rPr>
          <w:sz w:val="28"/>
          <w:szCs w:val="28"/>
        </w:rPr>
        <w:t>Осинского</w:t>
      </w:r>
      <w:proofErr w:type="spellEnd"/>
      <w:r w:rsidRPr="00121FE0">
        <w:rPr>
          <w:sz w:val="28"/>
          <w:szCs w:val="28"/>
        </w:rPr>
        <w:t xml:space="preserve">, </w:t>
      </w:r>
      <w:proofErr w:type="spellStart"/>
      <w:r w:rsidRPr="00121FE0">
        <w:rPr>
          <w:sz w:val="28"/>
          <w:szCs w:val="28"/>
        </w:rPr>
        <w:t>Эхирит-Булагатского</w:t>
      </w:r>
      <w:proofErr w:type="spellEnd"/>
      <w:r w:rsidRPr="00121FE0">
        <w:rPr>
          <w:sz w:val="28"/>
          <w:szCs w:val="28"/>
        </w:rPr>
        <w:t xml:space="preserve"> районов Усть-Ордынского Бурятского автономного округа».</w:t>
      </w:r>
    </w:p>
    <w:p w:rsidR="00121FE0" w:rsidRPr="00121FE0" w:rsidRDefault="00121FE0" w:rsidP="00121FE0">
      <w:pPr>
        <w:pStyle w:val="ConsNonformat"/>
        <w:spacing w:line="276" w:lineRule="auto"/>
        <w:ind w:firstLine="709"/>
        <w:jc w:val="both"/>
        <w:rPr>
          <w:rFonts w:ascii="Times New Roman" w:hAnsi="Times New Roman"/>
          <w:sz w:val="28"/>
          <w:szCs w:val="28"/>
        </w:rPr>
      </w:pPr>
      <w:r w:rsidRPr="00121FE0">
        <w:rPr>
          <w:rFonts w:ascii="Times New Roman" w:hAnsi="Times New Roman"/>
          <w:sz w:val="28"/>
          <w:szCs w:val="28"/>
        </w:rPr>
        <w:t xml:space="preserve">В составе Поселения числится 4 населенных пункта – </w:t>
      </w:r>
      <w:proofErr w:type="spellStart"/>
      <w:r w:rsidRPr="00121FE0">
        <w:rPr>
          <w:rFonts w:ascii="Times New Roman" w:hAnsi="Times New Roman"/>
          <w:sz w:val="28"/>
          <w:szCs w:val="28"/>
        </w:rPr>
        <w:t>с</w:t>
      </w:r>
      <w:proofErr w:type="gramStart"/>
      <w:r w:rsidRPr="00121FE0">
        <w:rPr>
          <w:rFonts w:ascii="Times New Roman" w:hAnsi="Times New Roman"/>
          <w:sz w:val="28"/>
          <w:szCs w:val="28"/>
        </w:rPr>
        <w:t>.В</w:t>
      </w:r>
      <w:proofErr w:type="gramEnd"/>
      <w:r w:rsidRPr="00121FE0">
        <w:rPr>
          <w:rFonts w:ascii="Times New Roman" w:hAnsi="Times New Roman"/>
          <w:sz w:val="28"/>
          <w:szCs w:val="28"/>
        </w:rPr>
        <w:t>асильевка</w:t>
      </w:r>
      <w:proofErr w:type="spellEnd"/>
      <w:r w:rsidRPr="00121FE0">
        <w:rPr>
          <w:rFonts w:ascii="Times New Roman" w:hAnsi="Times New Roman"/>
          <w:sz w:val="28"/>
          <w:szCs w:val="28"/>
        </w:rPr>
        <w:t xml:space="preserve">, </w:t>
      </w:r>
      <w:proofErr w:type="spellStart"/>
      <w:r w:rsidRPr="00121FE0">
        <w:rPr>
          <w:rFonts w:ascii="Times New Roman" w:hAnsi="Times New Roman"/>
          <w:sz w:val="28"/>
          <w:szCs w:val="28"/>
        </w:rPr>
        <w:t>д.Лидинская</w:t>
      </w:r>
      <w:proofErr w:type="spellEnd"/>
      <w:r w:rsidRPr="00121FE0">
        <w:rPr>
          <w:rFonts w:ascii="Times New Roman" w:hAnsi="Times New Roman"/>
          <w:sz w:val="28"/>
          <w:szCs w:val="28"/>
        </w:rPr>
        <w:t xml:space="preserve">, </w:t>
      </w:r>
      <w:proofErr w:type="spellStart"/>
      <w:r w:rsidRPr="00121FE0">
        <w:rPr>
          <w:rFonts w:ascii="Times New Roman" w:hAnsi="Times New Roman"/>
          <w:sz w:val="28"/>
          <w:szCs w:val="28"/>
        </w:rPr>
        <w:t>д.Толстовка</w:t>
      </w:r>
      <w:proofErr w:type="spellEnd"/>
      <w:r w:rsidRPr="00121FE0">
        <w:rPr>
          <w:rFonts w:ascii="Times New Roman" w:hAnsi="Times New Roman"/>
          <w:sz w:val="28"/>
          <w:szCs w:val="28"/>
        </w:rPr>
        <w:t xml:space="preserve">, </w:t>
      </w:r>
      <w:proofErr w:type="spellStart"/>
      <w:r w:rsidRPr="00121FE0">
        <w:rPr>
          <w:rFonts w:ascii="Times New Roman" w:hAnsi="Times New Roman"/>
          <w:sz w:val="28"/>
          <w:szCs w:val="28"/>
        </w:rPr>
        <w:t>д.Харагун</w:t>
      </w:r>
      <w:proofErr w:type="spellEnd"/>
      <w:r w:rsidRPr="00121FE0">
        <w:rPr>
          <w:rFonts w:ascii="Times New Roman" w:hAnsi="Times New Roman"/>
          <w:sz w:val="28"/>
          <w:szCs w:val="28"/>
        </w:rPr>
        <w:t xml:space="preserve">. Численность  по состоянию на 01.01.2013 составляла согласно данным </w:t>
      </w:r>
      <w:proofErr w:type="spellStart"/>
      <w:r w:rsidRPr="00121FE0">
        <w:rPr>
          <w:rFonts w:ascii="Times New Roman" w:hAnsi="Times New Roman"/>
          <w:sz w:val="28"/>
          <w:szCs w:val="28"/>
        </w:rPr>
        <w:t>Иркстата</w:t>
      </w:r>
      <w:proofErr w:type="spellEnd"/>
      <w:r w:rsidRPr="00121FE0">
        <w:rPr>
          <w:rFonts w:ascii="Times New Roman" w:hAnsi="Times New Roman"/>
          <w:sz w:val="28"/>
          <w:szCs w:val="28"/>
        </w:rPr>
        <w:t xml:space="preserve"> - 580 чел., по состоянию на 01.01.2014 – 575  человека.</w:t>
      </w:r>
    </w:p>
    <w:p w:rsidR="00121FE0" w:rsidRPr="00121FE0" w:rsidRDefault="00121FE0" w:rsidP="00121FE0">
      <w:pPr>
        <w:pStyle w:val="ConsNormal"/>
        <w:spacing w:line="276" w:lineRule="auto"/>
        <w:ind w:firstLine="709"/>
        <w:jc w:val="both"/>
        <w:rPr>
          <w:rFonts w:ascii="Times New Roman" w:hAnsi="Times New Roman"/>
          <w:sz w:val="28"/>
          <w:szCs w:val="28"/>
        </w:rPr>
      </w:pPr>
      <w:r w:rsidRPr="00121FE0">
        <w:rPr>
          <w:rFonts w:ascii="Times New Roman" w:hAnsi="Times New Roman"/>
          <w:sz w:val="28"/>
          <w:szCs w:val="28"/>
        </w:rPr>
        <w:t>В соответствии со статьей  22  Устава Поселения структуру органов местного самоуправления составляют:</w:t>
      </w:r>
    </w:p>
    <w:p w:rsidR="00121FE0" w:rsidRPr="00121FE0" w:rsidRDefault="00121FE0" w:rsidP="00121FE0">
      <w:pPr>
        <w:spacing w:after="0"/>
        <w:ind w:firstLine="540"/>
        <w:jc w:val="both"/>
        <w:rPr>
          <w:rFonts w:ascii="Times New Roman" w:hAnsi="Times New Roman" w:cs="Times New Roman"/>
          <w:sz w:val="28"/>
          <w:szCs w:val="28"/>
        </w:rPr>
      </w:pPr>
      <w:r w:rsidRPr="00121FE0">
        <w:rPr>
          <w:rFonts w:ascii="Times New Roman" w:hAnsi="Times New Roman" w:cs="Times New Roman"/>
          <w:sz w:val="28"/>
          <w:szCs w:val="28"/>
        </w:rPr>
        <w:t>1) Дума муниципального образования, именуемая в настоящем Уставе как Дума Поселения;</w:t>
      </w:r>
    </w:p>
    <w:p w:rsidR="00121FE0" w:rsidRPr="00121FE0" w:rsidRDefault="00121FE0" w:rsidP="00121FE0">
      <w:pPr>
        <w:spacing w:after="0"/>
        <w:ind w:firstLine="540"/>
        <w:jc w:val="both"/>
        <w:rPr>
          <w:rFonts w:ascii="Times New Roman" w:hAnsi="Times New Roman" w:cs="Times New Roman"/>
          <w:sz w:val="28"/>
          <w:szCs w:val="28"/>
        </w:rPr>
      </w:pPr>
      <w:r w:rsidRPr="00121FE0">
        <w:rPr>
          <w:rFonts w:ascii="Times New Roman" w:hAnsi="Times New Roman" w:cs="Times New Roman"/>
          <w:sz w:val="28"/>
          <w:szCs w:val="28"/>
        </w:rPr>
        <w:t xml:space="preserve">2) Глава муниципального образования, </w:t>
      </w:r>
      <w:proofErr w:type="gramStart"/>
      <w:r w:rsidRPr="00121FE0">
        <w:rPr>
          <w:rFonts w:ascii="Times New Roman" w:hAnsi="Times New Roman" w:cs="Times New Roman"/>
          <w:sz w:val="28"/>
          <w:szCs w:val="28"/>
        </w:rPr>
        <w:t>именуемый</w:t>
      </w:r>
      <w:proofErr w:type="gramEnd"/>
      <w:r w:rsidRPr="00121FE0">
        <w:rPr>
          <w:rFonts w:ascii="Times New Roman" w:hAnsi="Times New Roman" w:cs="Times New Roman"/>
          <w:sz w:val="28"/>
          <w:szCs w:val="28"/>
        </w:rPr>
        <w:t xml:space="preserve"> в настоящем Уставе как Глава Поселения; </w:t>
      </w:r>
    </w:p>
    <w:p w:rsidR="00121FE0" w:rsidRPr="00121FE0" w:rsidRDefault="00121FE0" w:rsidP="00121FE0">
      <w:pPr>
        <w:spacing w:after="0"/>
        <w:ind w:firstLine="540"/>
        <w:jc w:val="both"/>
        <w:rPr>
          <w:rFonts w:ascii="Times New Roman" w:hAnsi="Times New Roman" w:cs="Times New Roman"/>
          <w:sz w:val="28"/>
          <w:szCs w:val="28"/>
        </w:rPr>
      </w:pPr>
      <w:r w:rsidRPr="00121FE0">
        <w:rPr>
          <w:rFonts w:ascii="Times New Roman" w:hAnsi="Times New Roman" w:cs="Times New Roman"/>
          <w:sz w:val="28"/>
          <w:szCs w:val="28"/>
        </w:rPr>
        <w:t>3) Администрация муниципального образования, именуемая в настоящем Уставе как администрация Поселения.</w:t>
      </w:r>
    </w:p>
    <w:p w:rsidR="00121FE0" w:rsidRPr="00121FE0" w:rsidRDefault="00121FE0" w:rsidP="00121FE0">
      <w:pPr>
        <w:spacing w:after="0"/>
        <w:ind w:firstLine="540"/>
        <w:jc w:val="both"/>
        <w:rPr>
          <w:rFonts w:ascii="Times New Roman" w:hAnsi="Times New Roman" w:cs="Times New Roman"/>
          <w:sz w:val="28"/>
          <w:szCs w:val="28"/>
        </w:rPr>
      </w:pPr>
      <w:r w:rsidRPr="00121FE0">
        <w:rPr>
          <w:rFonts w:ascii="Times New Roman" w:hAnsi="Times New Roman" w:cs="Times New Roman"/>
          <w:sz w:val="28"/>
          <w:szCs w:val="28"/>
        </w:rPr>
        <w:t xml:space="preserve">Глава Поселения является высшим должностным лицом Поселения, возглавляет администрацию Поселения. </w:t>
      </w:r>
    </w:p>
    <w:p w:rsidR="00121FE0" w:rsidRPr="00121FE0" w:rsidRDefault="00121FE0" w:rsidP="00121FE0">
      <w:pPr>
        <w:spacing w:after="0"/>
        <w:ind w:right="-1" w:firstLine="540"/>
        <w:jc w:val="both"/>
        <w:rPr>
          <w:rFonts w:ascii="Times New Roman" w:hAnsi="Times New Roman" w:cs="Times New Roman"/>
          <w:sz w:val="28"/>
          <w:szCs w:val="28"/>
        </w:rPr>
      </w:pPr>
      <w:r w:rsidRPr="00121FE0">
        <w:rPr>
          <w:rFonts w:ascii="Times New Roman" w:hAnsi="Times New Roman" w:cs="Times New Roman"/>
          <w:sz w:val="28"/>
          <w:szCs w:val="28"/>
        </w:rPr>
        <w:t>Согласно статье 35 Главе Поселения в соответствии с законодательством для Главы Поселения устанавливаются:</w:t>
      </w:r>
    </w:p>
    <w:p w:rsidR="00121FE0" w:rsidRPr="00121FE0" w:rsidRDefault="00121FE0" w:rsidP="00121FE0">
      <w:pPr>
        <w:spacing w:after="0"/>
        <w:ind w:right="-1" w:firstLine="540"/>
        <w:jc w:val="both"/>
        <w:rPr>
          <w:rFonts w:ascii="Times New Roman" w:hAnsi="Times New Roman" w:cs="Times New Roman"/>
          <w:sz w:val="28"/>
          <w:szCs w:val="28"/>
        </w:rPr>
      </w:pPr>
      <w:r w:rsidRPr="00121FE0">
        <w:rPr>
          <w:rFonts w:ascii="Times New Roman" w:hAnsi="Times New Roman" w:cs="Times New Roman"/>
          <w:sz w:val="28"/>
          <w:szCs w:val="28"/>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121FE0" w:rsidRPr="00121FE0" w:rsidRDefault="00121FE0" w:rsidP="00121FE0">
      <w:pPr>
        <w:spacing w:after="0"/>
        <w:ind w:right="-1" w:firstLine="540"/>
        <w:jc w:val="both"/>
        <w:rPr>
          <w:rFonts w:ascii="Times New Roman" w:hAnsi="Times New Roman" w:cs="Times New Roman"/>
          <w:sz w:val="28"/>
          <w:szCs w:val="28"/>
        </w:rPr>
      </w:pPr>
      <w:r w:rsidRPr="00121FE0">
        <w:rPr>
          <w:rFonts w:ascii="Times New Roman" w:hAnsi="Times New Roman" w:cs="Times New Roman"/>
          <w:sz w:val="28"/>
          <w:szCs w:val="28"/>
        </w:rPr>
        <w:t>2) порядок предоставления ежегодного оплачиваемого отпуска;</w:t>
      </w:r>
    </w:p>
    <w:p w:rsidR="00121FE0" w:rsidRPr="00121FE0" w:rsidRDefault="00121FE0" w:rsidP="00121FE0">
      <w:pPr>
        <w:spacing w:after="0"/>
        <w:ind w:right="-1" w:firstLine="540"/>
        <w:jc w:val="both"/>
        <w:rPr>
          <w:rFonts w:ascii="Times New Roman" w:hAnsi="Times New Roman" w:cs="Times New Roman"/>
          <w:sz w:val="28"/>
          <w:szCs w:val="28"/>
        </w:rPr>
      </w:pPr>
      <w:r w:rsidRPr="00121FE0">
        <w:rPr>
          <w:rFonts w:ascii="Times New Roman" w:hAnsi="Times New Roman" w:cs="Times New Roman"/>
          <w:sz w:val="28"/>
          <w:szCs w:val="28"/>
        </w:rPr>
        <w:t>3) обеспечение транспортным средством;</w:t>
      </w:r>
    </w:p>
    <w:p w:rsidR="00121FE0" w:rsidRPr="00121FE0" w:rsidRDefault="00121FE0" w:rsidP="00121FE0">
      <w:pPr>
        <w:spacing w:after="0"/>
        <w:ind w:right="-1" w:firstLine="540"/>
        <w:jc w:val="both"/>
        <w:rPr>
          <w:rFonts w:ascii="Times New Roman" w:hAnsi="Times New Roman" w:cs="Times New Roman"/>
          <w:sz w:val="28"/>
          <w:szCs w:val="28"/>
        </w:rPr>
      </w:pPr>
      <w:r w:rsidRPr="00121FE0">
        <w:rPr>
          <w:rFonts w:ascii="Times New Roman" w:hAnsi="Times New Roman" w:cs="Times New Roman"/>
          <w:sz w:val="28"/>
          <w:szCs w:val="28"/>
        </w:rPr>
        <w:lastRenderedPageBreak/>
        <w:t>4) обеспечение жилым помещением на период исполнения полномочий, в случае отсутствия постоянного места жительства в Поселении;</w:t>
      </w:r>
    </w:p>
    <w:p w:rsidR="00121FE0" w:rsidRPr="00121FE0" w:rsidRDefault="00121FE0" w:rsidP="00121FE0">
      <w:pPr>
        <w:spacing w:after="0"/>
        <w:ind w:right="-1" w:firstLine="540"/>
        <w:jc w:val="both"/>
        <w:rPr>
          <w:rFonts w:ascii="Times New Roman" w:hAnsi="Times New Roman" w:cs="Times New Roman"/>
          <w:sz w:val="28"/>
          <w:szCs w:val="28"/>
        </w:rPr>
      </w:pPr>
      <w:r w:rsidRPr="00121FE0">
        <w:rPr>
          <w:rFonts w:ascii="Times New Roman" w:hAnsi="Times New Roman" w:cs="Times New Roman"/>
          <w:sz w:val="28"/>
          <w:szCs w:val="28"/>
        </w:rPr>
        <w:t>5) иные гарантии беспрепятственного осуществления полномочий Главы Поселения и защиты его прав.</w:t>
      </w:r>
    </w:p>
    <w:p w:rsidR="00121FE0" w:rsidRPr="00121FE0" w:rsidRDefault="00121FE0" w:rsidP="00121FE0">
      <w:pPr>
        <w:widowControl w:val="0"/>
        <w:spacing w:after="0"/>
        <w:ind w:firstLine="567"/>
        <w:contextualSpacing/>
        <w:jc w:val="both"/>
        <w:rPr>
          <w:rFonts w:ascii="Times New Roman" w:hAnsi="Times New Roman" w:cs="Times New Roman"/>
          <w:b/>
          <w:sz w:val="28"/>
          <w:szCs w:val="28"/>
        </w:rPr>
      </w:pPr>
      <w:r w:rsidRPr="00121FE0">
        <w:rPr>
          <w:rFonts w:ascii="Times New Roman" w:hAnsi="Times New Roman" w:cs="Times New Roman"/>
          <w:b/>
          <w:sz w:val="28"/>
          <w:szCs w:val="28"/>
        </w:rPr>
        <w:t>2. Оплата труда главы муниципального образования.</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Положение об оплате труда выборных лиц МО «</w:t>
      </w:r>
      <w:proofErr w:type="spellStart"/>
      <w:r w:rsidRPr="00121FE0">
        <w:rPr>
          <w:rFonts w:ascii="Times New Roman" w:hAnsi="Times New Roman" w:cs="Times New Roman"/>
          <w:sz w:val="28"/>
          <w:szCs w:val="28"/>
        </w:rPr>
        <w:t>Васильевск</w:t>
      </w:r>
      <w:proofErr w:type="spellEnd"/>
      <w:r w:rsidRPr="00121FE0">
        <w:rPr>
          <w:rFonts w:ascii="Times New Roman" w:hAnsi="Times New Roman" w:cs="Times New Roman"/>
          <w:sz w:val="28"/>
          <w:szCs w:val="28"/>
        </w:rPr>
        <w:t>» отсутствует.</w:t>
      </w:r>
    </w:p>
    <w:p w:rsidR="00121FE0" w:rsidRPr="00121FE0" w:rsidRDefault="00121FE0" w:rsidP="00121FE0">
      <w:pPr>
        <w:spacing w:after="0"/>
        <w:ind w:firstLine="567"/>
        <w:jc w:val="both"/>
        <w:rPr>
          <w:rFonts w:ascii="Times New Roman" w:hAnsi="Times New Roman" w:cs="Times New Roman"/>
          <w:sz w:val="28"/>
          <w:szCs w:val="28"/>
        </w:rPr>
      </w:pPr>
      <w:r w:rsidRPr="00121FE0">
        <w:rPr>
          <w:rFonts w:ascii="Times New Roman" w:hAnsi="Times New Roman" w:cs="Times New Roman"/>
          <w:sz w:val="28"/>
          <w:szCs w:val="28"/>
        </w:rPr>
        <w:t>Оплата труда главы МО «</w:t>
      </w:r>
      <w:proofErr w:type="spellStart"/>
      <w:r w:rsidRPr="00121FE0">
        <w:rPr>
          <w:rFonts w:ascii="Times New Roman" w:hAnsi="Times New Roman" w:cs="Times New Roman"/>
          <w:sz w:val="28"/>
          <w:szCs w:val="28"/>
        </w:rPr>
        <w:t>Васильевск</w:t>
      </w:r>
      <w:proofErr w:type="spellEnd"/>
      <w:r w:rsidRPr="00121FE0">
        <w:rPr>
          <w:rFonts w:ascii="Times New Roman" w:hAnsi="Times New Roman" w:cs="Times New Roman"/>
          <w:sz w:val="28"/>
          <w:szCs w:val="28"/>
        </w:rPr>
        <w:t>»  в 2014 году регулировалась следующими документами:</w:t>
      </w:r>
    </w:p>
    <w:p w:rsidR="00121FE0" w:rsidRPr="00121FE0" w:rsidRDefault="00121FE0" w:rsidP="00121FE0">
      <w:pPr>
        <w:spacing w:after="0"/>
        <w:jc w:val="both"/>
        <w:rPr>
          <w:rFonts w:ascii="Times New Roman" w:hAnsi="Times New Roman" w:cs="Times New Roman"/>
          <w:sz w:val="28"/>
          <w:szCs w:val="28"/>
        </w:rPr>
      </w:pPr>
      <w:r w:rsidRPr="00121FE0">
        <w:rPr>
          <w:rFonts w:ascii="Times New Roman" w:hAnsi="Times New Roman" w:cs="Times New Roman"/>
          <w:sz w:val="28"/>
          <w:szCs w:val="28"/>
        </w:rPr>
        <w:t>- Решением Думы МО «</w:t>
      </w:r>
      <w:proofErr w:type="spellStart"/>
      <w:r w:rsidRPr="00121FE0">
        <w:rPr>
          <w:rFonts w:ascii="Times New Roman" w:hAnsi="Times New Roman" w:cs="Times New Roman"/>
          <w:sz w:val="28"/>
          <w:szCs w:val="28"/>
        </w:rPr>
        <w:t>Васильевск</w:t>
      </w:r>
      <w:proofErr w:type="spellEnd"/>
      <w:r w:rsidRPr="00121FE0">
        <w:rPr>
          <w:rFonts w:ascii="Times New Roman" w:hAnsi="Times New Roman" w:cs="Times New Roman"/>
          <w:sz w:val="28"/>
          <w:szCs w:val="28"/>
        </w:rPr>
        <w:t>»  от 26.12.2012 №24 утверждено Положение о гарантиях деятельности выборного должностного лица муниципального образования «</w:t>
      </w:r>
      <w:proofErr w:type="spellStart"/>
      <w:r w:rsidRPr="00121FE0">
        <w:rPr>
          <w:rFonts w:ascii="Times New Roman" w:hAnsi="Times New Roman" w:cs="Times New Roman"/>
          <w:sz w:val="28"/>
          <w:szCs w:val="28"/>
        </w:rPr>
        <w:t>Васильевск</w:t>
      </w:r>
      <w:proofErr w:type="spellEnd"/>
      <w:r w:rsidRPr="00121FE0">
        <w:rPr>
          <w:rFonts w:ascii="Times New Roman" w:hAnsi="Times New Roman" w:cs="Times New Roman"/>
          <w:sz w:val="28"/>
          <w:szCs w:val="28"/>
        </w:rPr>
        <w:t>»;</w:t>
      </w:r>
    </w:p>
    <w:p w:rsidR="00121FE0" w:rsidRPr="00121FE0" w:rsidRDefault="00121FE0" w:rsidP="00121FE0">
      <w:pPr>
        <w:widowControl w:val="0"/>
        <w:spacing w:after="0"/>
        <w:contextualSpacing/>
        <w:jc w:val="both"/>
        <w:rPr>
          <w:rFonts w:ascii="Times New Roman" w:hAnsi="Times New Roman" w:cs="Times New Roman"/>
          <w:sz w:val="28"/>
          <w:szCs w:val="28"/>
        </w:rPr>
      </w:pPr>
      <w:r w:rsidRPr="00121FE0">
        <w:rPr>
          <w:rFonts w:ascii="Times New Roman" w:hAnsi="Times New Roman" w:cs="Times New Roman"/>
          <w:sz w:val="28"/>
          <w:szCs w:val="28"/>
        </w:rPr>
        <w:t>- Решением Думы МО «</w:t>
      </w:r>
      <w:proofErr w:type="spellStart"/>
      <w:r w:rsidRPr="00121FE0">
        <w:rPr>
          <w:rFonts w:ascii="Times New Roman" w:hAnsi="Times New Roman" w:cs="Times New Roman"/>
          <w:sz w:val="28"/>
          <w:szCs w:val="28"/>
        </w:rPr>
        <w:t>Васильевск</w:t>
      </w:r>
      <w:proofErr w:type="spellEnd"/>
      <w:r w:rsidRPr="00121FE0">
        <w:rPr>
          <w:rFonts w:ascii="Times New Roman" w:hAnsi="Times New Roman" w:cs="Times New Roman"/>
          <w:sz w:val="28"/>
          <w:szCs w:val="28"/>
        </w:rPr>
        <w:t xml:space="preserve">»  от 26.12.2012 №25/1 утвержден Порядок </w:t>
      </w:r>
      <w:proofErr w:type="gramStart"/>
      <w:r w:rsidRPr="00121FE0">
        <w:rPr>
          <w:rFonts w:ascii="Times New Roman" w:hAnsi="Times New Roman" w:cs="Times New Roman"/>
          <w:sz w:val="28"/>
          <w:szCs w:val="28"/>
        </w:rPr>
        <w:t>формирования фонда оплаты труда главы муниципального</w:t>
      </w:r>
      <w:proofErr w:type="gramEnd"/>
      <w:r w:rsidRPr="00121FE0">
        <w:rPr>
          <w:rFonts w:ascii="Times New Roman" w:hAnsi="Times New Roman" w:cs="Times New Roman"/>
          <w:sz w:val="28"/>
          <w:szCs w:val="28"/>
        </w:rPr>
        <w:t xml:space="preserve"> образования «</w:t>
      </w:r>
      <w:proofErr w:type="spellStart"/>
      <w:r w:rsidRPr="00121FE0">
        <w:rPr>
          <w:rFonts w:ascii="Times New Roman" w:hAnsi="Times New Roman" w:cs="Times New Roman"/>
          <w:sz w:val="28"/>
          <w:szCs w:val="28"/>
        </w:rPr>
        <w:t>Васильевск</w:t>
      </w:r>
      <w:proofErr w:type="spellEnd"/>
      <w:r w:rsidRPr="00121FE0">
        <w:rPr>
          <w:rFonts w:ascii="Times New Roman" w:hAnsi="Times New Roman" w:cs="Times New Roman"/>
          <w:sz w:val="28"/>
          <w:szCs w:val="28"/>
        </w:rPr>
        <w:t xml:space="preserve">», Данный Порядок в 2014 году был неактуален, так как был основан на нормативно-правовых актах, утративших юридическую силу. </w:t>
      </w:r>
    </w:p>
    <w:p w:rsidR="00121FE0" w:rsidRPr="00121FE0" w:rsidRDefault="00121FE0" w:rsidP="00121FE0">
      <w:pPr>
        <w:widowControl w:val="0"/>
        <w:spacing w:after="0"/>
        <w:ind w:firstLine="708"/>
        <w:contextualSpacing/>
        <w:jc w:val="both"/>
        <w:rPr>
          <w:rFonts w:ascii="Times New Roman" w:hAnsi="Times New Roman" w:cs="Times New Roman"/>
          <w:sz w:val="28"/>
          <w:szCs w:val="28"/>
        </w:rPr>
      </w:pPr>
      <w:r w:rsidRPr="00121FE0">
        <w:rPr>
          <w:rFonts w:ascii="Times New Roman" w:hAnsi="Times New Roman" w:cs="Times New Roman"/>
          <w:sz w:val="28"/>
          <w:szCs w:val="28"/>
        </w:rPr>
        <w:t>Согласно штатному расписанию главе Поселения установлен норматив  в размере 33415 руб. в месяц, соответственно 400980 руб. в год денежное содержание  включает:</w:t>
      </w:r>
    </w:p>
    <w:p w:rsidR="00121FE0" w:rsidRPr="00121FE0" w:rsidRDefault="00121FE0" w:rsidP="00121FE0">
      <w:pPr>
        <w:spacing w:after="0"/>
        <w:jc w:val="both"/>
        <w:rPr>
          <w:rFonts w:ascii="Times New Roman" w:hAnsi="Times New Roman" w:cs="Times New Roman"/>
          <w:sz w:val="28"/>
          <w:szCs w:val="28"/>
        </w:rPr>
      </w:pPr>
      <w:r w:rsidRPr="00121FE0">
        <w:rPr>
          <w:rFonts w:ascii="Times New Roman" w:hAnsi="Times New Roman" w:cs="Times New Roman"/>
          <w:sz w:val="28"/>
          <w:szCs w:val="28"/>
        </w:rPr>
        <w:t>- денежное вознаграждение с коэффициентами К</w:t>
      </w:r>
      <w:r w:rsidRPr="00121FE0">
        <w:rPr>
          <w:rFonts w:ascii="Times New Roman" w:hAnsi="Times New Roman" w:cs="Times New Roman"/>
          <w:sz w:val="28"/>
          <w:szCs w:val="28"/>
          <w:vertAlign w:val="superscript"/>
        </w:rPr>
        <w:t xml:space="preserve">П </w:t>
      </w:r>
      <w:r w:rsidRPr="00121FE0">
        <w:rPr>
          <w:rFonts w:ascii="Times New Roman" w:hAnsi="Times New Roman" w:cs="Times New Roman"/>
          <w:sz w:val="28"/>
          <w:szCs w:val="28"/>
        </w:rPr>
        <w:t>и К</w:t>
      </w:r>
      <w:r w:rsidRPr="00121FE0">
        <w:rPr>
          <w:rFonts w:ascii="Times New Roman" w:hAnsi="Times New Roman" w:cs="Times New Roman"/>
          <w:sz w:val="28"/>
          <w:szCs w:val="28"/>
          <w:vertAlign w:val="superscript"/>
        </w:rPr>
        <w:t>Д</w:t>
      </w:r>
      <w:r w:rsidRPr="00121FE0">
        <w:rPr>
          <w:rFonts w:ascii="Times New Roman" w:hAnsi="Times New Roman" w:cs="Times New Roman"/>
          <w:sz w:val="28"/>
          <w:szCs w:val="28"/>
        </w:rPr>
        <w:t xml:space="preserve"> – 17590,74 руб.;</w:t>
      </w:r>
    </w:p>
    <w:p w:rsidR="00121FE0" w:rsidRPr="00121FE0" w:rsidRDefault="00121FE0" w:rsidP="00121FE0">
      <w:pPr>
        <w:spacing w:after="0"/>
        <w:jc w:val="both"/>
        <w:rPr>
          <w:rFonts w:ascii="Times New Roman" w:hAnsi="Times New Roman" w:cs="Times New Roman"/>
          <w:sz w:val="28"/>
          <w:szCs w:val="28"/>
        </w:rPr>
      </w:pPr>
      <w:r w:rsidRPr="00121FE0">
        <w:rPr>
          <w:rFonts w:ascii="Times New Roman" w:hAnsi="Times New Roman" w:cs="Times New Roman"/>
          <w:sz w:val="28"/>
          <w:szCs w:val="28"/>
        </w:rPr>
        <w:t>- надбавка за работу со сведениями,  составляющими государственную тайну – 10% денежного вознаграждения с коэффициентом  К</w:t>
      </w:r>
      <w:r w:rsidRPr="00121FE0">
        <w:rPr>
          <w:rFonts w:ascii="Times New Roman" w:hAnsi="Times New Roman" w:cs="Times New Roman"/>
          <w:sz w:val="28"/>
          <w:szCs w:val="28"/>
          <w:vertAlign w:val="superscript"/>
        </w:rPr>
        <w:t xml:space="preserve">С </w:t>
      </w:r>
      <w:r w:rsidRPr="00121FE0">
        <w:rPr>
          <w:rFonts w:ascii="Times New Roman" w:hAnsi="Times New Roman" w:cs="Times New Roman"/>
          <w:sz w:val="28"/>
          <w:szCs w:val="28"/>
        </w:rPr>
        <w:t xml:space="preserve">(5,1) – 1339,00 руб.; </w:t>
      </w:r>
    </w:p>
    <w:p w:rsidR="00121FE0" w:rsidRPr="00121FE0" w:rsidRDefault="00121FE0" w:rsidP="00121FE0">
      <w:pPr>
        <w:spacing w:after="0"/>
        <w:jc w:val="both"/>
        <w:rPr>
          <w:rFonts w:ascii="Times New Roman" w:hAnsi="Times New Roman" w:cs="Times New Roman"/>
          <w:sz w:val="28"/>
          <w:szCs w:val="28"/>
        </w:rPr>
      </w:pPr>
      <w:r w:rsidRPr="00121FE0">
        <w:rPr>
          <w:rFonts w:ascii="Times New Roman" w:hAnsi="Times New Roman" w:cs="Times New Roman"/>
          <w:sz w:val="28"/>
          <w:szCs w:val="28"/>
        </w:rPr>
        <w:t>- объем средств, рассчитанный исходя из численности – 2658,26 руб.</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proofErr w:type="gramStart"/>
      <w:r w:rsidRPr="00121FE0">
        <w:rPr>
          <w:rFonts w:ascii="Times New Roman" w:hAnsi="Times New Roman" w:cs="Times New Roman"/>
          <w:sz w:val="28"/>
          <w:szCs w:val="28"/>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 при этом при начислении надбавки за работу со сведениями,  составляющими государственную тайну районный коэффициент не применялся и процентная надбавка к заработной плате за работу в южных районах Иркутской области не начислялась.</w:t>
      </w:r>
      <w:proofErr w:type="gramEnd"/>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Надбавка за работу с секретными сведениями нормативными документами Поселения не установлена. Допу</w:t>
      </w:r>
      <w:proofErr w:type="gramStart"/>
      <w:r w:rsidRPr="00121FE0">
        <w:rPr>
          <w:rFonts w:ascii="Times New Roman" w:hAnsi="Times New Roman" w:cs="Times New Roman"/>
          <w:sz w:val="28"/>
          <w:szCs w:val="28"/>
        </w:rPr>
        <w:t>ск к св</w:t>
      </w:r>
      <w:proofErr w:type="gramEnd"/>
      <w:r w:rsidRPr="00121FE0">
        <w:rPr>
          <w:rFonts w:ascii="Times New Roman" w:hAnsi="Times New Roman" w:cs="Times New Roman"/>
          <w:sz w:val="28"/>
          <w:szCs w:val="28"/>
        </w:rPr>
        <w:t>едениям, составляющим государственную тайну на главу администрации отсутствует. В 2014 году неправомерно выплачена надбавка за работу с секретными сведениями главе Поселения в сумме 25708,80 рублей</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proofErr w:type="gramStart"/>
      <w:r w:rsidRPr="00121FE0">
        <w:rPr>
          <w:rFonts w:ascii="Times New Roman" w:hAnsi="Times New Roman" w:cs="Times New Roman"/>
          <w:sz w:val="28"/>
          <w:szCs w:val="28"/>
        </w:rPr>
        <w:t xml:space="preserve">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w:t>
      </w:r>
      <w:r w:rsidRPr="00121FE0">
        <w:rPr>
          <w:rFonts w:ascii="Times New Roman" w:hAnsi="Times New Roman" w:cs="Times New Roman"/>
          <w:sz w:val="28"/>
          <w:szCs w:val="28"/>
        </w:rPr>
        <w:lastRenderedPageBreak/>
        <w:t>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121FE0">
        <w:rPr>
          <w:rFonts w:ascii="Times New Roman" w:hAnsi="Times New Roman" w:cs="Times New Roman"/>
          <w:sz w:val="28"/>
          <w:szCs w:val="28"/>
        </w:rPr>
        <w:t>.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121FE0">
        <w:rPr>
          <w:rFonts w:ascii="Times New Roman" w:hAnsi="Times New Roman" w:cs="Times New Roman"/>
          <w:sz w:val="28"/>
          <w:szCs w:val="28"/>
        </w:rPr>
        <w:t>ск к св</w:t>
      </w:r>
      <w:proofErr w:type="gramEnd"/>
      <w:r w:rsidRPr="00121FE0">
        <w:rPr>
          <w:rFonts w:ascii="Times New Roman" w:hAnsi="Times New Roman" w:cs="Times New Roman"/>
          <w:sz w:val="28"/>
          <w:szCs w:val="28"/>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121FE0">
        <w:rPr>
          <w:rFonts w:ascii="Times New Roman" w:hAnsi="Times New Roman" w:cs="Times New Roman"/>
          <w:sz w:val="28"/>
          <w:szCs w:val="28"/>
        </w:rPr>
        <w:t>секретными сведениями, составляющими государственную тайну не устанавливала</w:t>
      </w:r>
      <w:proofErr w:type="gramEnd"/>
      <w:r w:rsidRPr="00121FE0">
        <w:rPr>
          <w:rFonts w:ascii="Times New Roman" w:hAnsi="Times New Roman" w:cs="Times New Roman"/>
          <w:sz w:val="28"/>
          <w:szCs w:val="28"/>
        </w:rPr>
        <w:t xml:space="preserve">. </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proofErr w:type="gramStart"/>
      <w:r w:rsidRPr="00121FE0">
        <w:rPr>
          <w:rFonts w:ascii="Times New Roman" w:hAnsi="Times New Roman" w:cs="Times New Roman"/>
          <w:sz w:val="28"/>
          <w:szCs w:val="28"/>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w:t>
      </w:r>
      <w:proofErr w:type="gramStart"/>
      <w:r w:rsidRPr="00121FE0">
        <w:rPr>
          <w:rFonts w:ascii="Times New Roman" w:hAnsi="Times New Roman" w:cs="Times New Roman"/>
          <w:sz w:val="28"/>
          <w:szCs w:val="28"/>
        </w:rPr>
        <w:t>Согласно расчету, установленному Постановлением Правительства Иркутской области от 19.10.2012г.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на формирование расходов на оплату труда главы муниципального образования составляет 33414,99 рублей в месяц или 400979,88 рублей в год.</w:t>
      </w:r>
      <w:proofErr w:type="gramEnd"/>
    </w:p>
    <w:p w:rsidR="00121FE0" w:rsidRPr="00121FE0" w:rsidRDefault="00121FE0" w:rsidP="00121FE0">
      <w:pPr>
        <w:pStyle w:val="ad"/>
        <w:widowControl w:val="0"/>
        <w:spacing w:line="276" w:lineRule="auto"/>
        <w:ind w:firstLine="540"/>
        <w:contextualSpacing/>
        <w:rPr>
          <w:sz w:val="28"/>
          <w:szCs w:val="28"/>
        </w:rPr>
      </w:pPr>
      <w:r w:rsidRPr="00121FE0">
        <w:rPr>
          <w:sz w:val="28"/>
          <w:szCs w:val="28"/>
        </w:rPr>
        <w:t>Штатное расписание на 2014 год утверждено распоряжением главы администрации от 23.12.2013 №18. Годовой фонд утвержден в сумме 400980           рублей, в месяц – 33415 рублей.</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Решением Думы Поселения от 26.12.2013 №10 бюджетные ассигнования по подразделу 0102 «Функционирование высшего должностного лица субъекта РФ и муниципального образования» утверждены в сумме 522080 рублей, в  том числе на заработную плату (КОСГУ 211) – до 400980 рублей, </w:t>
      </w:r>
      <w:r w:rsidRPr="00121FE0">
        <w:rPr>
          <w:rFonts w:ascii="Times New Roman" w:hAnsi="Times New Roman" w:cs="Times New Roman"/>
          <w:sz w:val="28"/>
          <w:szCs w:val="28"/>
        </w:rPr>
        <w:lastRenderedPageBreak/>
        <w:t xml:space="preserve">начисления (КОСГУ 213) - до 121100 рубля. В течение года изменений по данному подразделу не было. </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За 2014 год расходы на указанные цели исполнены на сумму 494173,62 рублей или 100%, в том числе на заработную плату (КОСГУ 211) – 373077,67 рублей, начисления (КОСГУ 213) – 121095,95 рублей.</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Субсидия из областного бюджета на выплату денежного содержания главе, аппарату Поселения утверждена в сумме 1288900 рублей. За счет субсидии из областного бюджета выплачено денежное содержание главе и аппарату Поселения – 1288900 рублей.</w:t>
      </w:r>
    </w:p>
    <w:p w:rsidR="00121FE0" w:rsidRPr="00121FE0" w:rsidRDefault="00121FE0" w:rsidP="00121FE0">
      <w:pPr>
        <w:widowControl w:val="0"/>
        <w:tabs>
          <w:tab w:val="left" w:pos="567"/>
          <w:tab w:val="left" w:pos="993"/>
        </w:tabs>
        <w:spacing w:after="0"/>
        <w:jc w:val="both"/>
        <w:rPr>
          <w:rFonts w:ascii="Times New Roman" w:hAnsi="Times New Roman" w:cs="Times New Roman"/>
          <w:sz w:val="28"/>
          <w:szCs w:val="28"/>
        </w:rPr>
      </w:pPr>
      <w:r w:rsidRPr="00121FE0">
        <w:rPr>
          <w:rFonts w:ascii="Times New Roman" w:hAnsi="Times New Roman" w:cs="Times New Roman"/>
          <w:sz w:val="28"/>
          <w:szCs w:val="28"/>
        </w:rPr>
        <w:tab/>
        <w:t xml:space="preserve">Согласно расчетно-платежным ведомостям начислено заработной платы за 2014 год Главе поселения 400980 руб., что соответствует годовому фонду оплаты труда. </w:t>
      </w:r>
    </w:p>
    <w:p w:rsidR="00121FE0" w:rsidRPr="00121FE0" w:rsidRDefault="00121FE0" w:rsidP="00121FE0">
      <w:pPr>
        <w:widowControl w:val="0"/>
        <w:spacing w:after="0"/>
        <w:ind w:firstLine="567"/>
        <w:contextualSpacing/>
        <w:jc w:val="both"/>
        <w:rPr>
          <w:rFonts w:ascii="Times New Roman" w:hAnsi="Times New Roman" w:cs="Times New Roman"/>
          <w:color w:val="FF0000"/>
          <w:sz w:val="28"/>
          <w:szCs w:val="28"/>
        </w:rPr>
      </w:pPr>
      <w:r w:rsidRPr="00121FE0">
        <w:rPr>
          <w:rFonts w:ascii="Times New Roman" w:hAnsi="Times New Roman" w:cs="Times New Roman"/>
          <w:sz w:val="28"/>
          <w:szCs w:val="28"/>
        </w:rPr>
        <w:t>Согласно расчетно-платежной ведомости по состоянию на 01.01.2014 кредиторская задолженность отсутствует, выплачено заработной платы 373077,67 рублей. Имелась текущая кредиторская задолженность по налогу на доходы физических лиц на 01.01.2015 в сумме 27902,33 рубля.</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121FE0" w:rsidRPr="00121FE0" w:rsidRDefault="00121FE0" w:rsidP="00121FE0">
      <w:pPr>
        <w:autoSpaceDE w:val="0"/>
        <w:autoSpaceDN w:val="0"/>
        <w:adjustRightInd w:val="0"/>
        <w:spacing w:after="0"/>
        <w:ind w:firstLine="540"/>
        <w:jc w:val="both"/>
        <w:rPr>
          <w:rFonts w:ascii="Times New Roman" w:hAnsi="Times New Roman" w:cs="Times New Roman"/>
          <w:sz w:val="28"/>
          <w:szCs w:val="28"/>
        </w:rPr>
      </w:pPr>
      <w:proofErr w:type="gramStart"/>
      <w:r w:rsidRPr="00121FE0">
        <w:rPr>
          <w:rFonts w:ascii="Times New Roman" w:hAnsi="Times New Roman" w:cs="Times New Roman"/>
          <w:sz w:val="28"/>
          <w:szCs w:val="28"/>
        </w:rPr>
        <w:t xml:space="preserve">В нарушение Методических </w:t>
      </w:r>
      <w:hyperlink r:id="rId7" w:history="1">
        <w:r w:rsidRPr="00121FE0">
          <w:rPr>
            <w:rFonts w:ascii="Times New Roman" w:hAnsi="Times New Roman" w:cs="Times New Roman"/>
            <w:sz w:val="28"/>
            <w:szCs w:val="28"/>
          </w:rPr>
          <w:t>указаний</w:t>
        </w:r>
      </w:hyperlink>
      <w:r w:rsidRPr="00121FE0">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w:t>
      </w:r>
      <w:r w:rsidR="00145919">
        <w:rPr>
          <w:rFonts w:ascii="Times New Roman" w:hAnsi="Times New Roman" w:cs="Times New Roman"/>
          <w:sz w:val="28"/>
          <w:szCs w:val="28"/>
        </w:rPr>
        <w:t>№</w:t>
      </w:r>
      <w:r w:rsidRPr="00121FE0">
        <w:rPr>
          <w:rFonts w:ascii="Times New Roman" w:hAnsi="Times New Roman" w:cs="Times New Roman"/>
          <w:sz w:val="28"/>
          <w:szCs w:val="28"/>
        </w:rPr>
        <w:t>173н (форма ОКУД 0504401), представленные в ходе проверки расчетно-платежные ведомости по заработной плате главы и работников администрации главой администрации не</w:t>
      </w:r>
      <w:proofErr w:type="gramEnd"/>
      <w:r w:rsidRPr="00121FE0">
        <w:rPr>
          <w:rFonts w:ascii="Times New Roman" w:hAnsi="Times New Roman" w:cs="Times New Roman"/>
          <w:sz w:val="28"/>
          <w:szCs w:val="28"/>
        </w:rPr>
        <w:t xml:space="preserve"> утверждались, составлены в произвольной форме от руки, не содержат информации о размере должностных окладов, надбавок и доплат, установленных штатными расписаниями, записки-расчеты об исчислении среднего заработка при предоставлении отпуска, увольнении и других случаях составляются в произвольной форме, а не по форме 0504425.</w:t>
      </w:r>
    </w:p>
    <w:p w:rsidR="00121FE0" w:rsidRPr="00121FE0" w:rsidRDefault="00121FE0" w:rsidP="00121FE0">
      <w:pPr>
        <w:pStyle w:val="ConsPlusNonformat"/>
        <w:spacing w:line="276" w:lineRule="auto"/>
        <w:ind w:firstLine="540"/>
        <w:jc w:val="both"/>
        <w:rPr>
          <w:rFonts w:ascii="Times New Roman" w:hAnsi="Times New Roman" w:cs="Times New Roman"/>
          <w:sz w:val="28"/>
          <w:szCs w:val="28"/>
        </w:rPr>
      </w:pPr>
      <w:r w:rsidRPr="00121FE0">
        <w:rPr>
          <w:rFonts w:ascii="Times New Roman" w:hAnsi="Times New Roman" w:cs="Times New Roman"/>
          <w:sz w:val="28"/>
          <w:szCs w:val="28"/>
        </w:rPr>
        <w:t>Так же в нарушение указанного приказа Минфина РФ в администрации не ведутся карточки - справки по работникам по форме ОКУД 0504417, не составляются записки-расчеты об исчислении среднего заработка при предоставлении отпуска, увольнении и других случаях по форме 0504425.</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На 2015 год норматив на формирование расходов на оплату труда главы </w:t>
      </w:r>
      <w:r w:rsidRPr="00121FE0">
        <w:rPr>
          <w:rFonts w:ascii="Times New Roman" w:hAnsi="Times New Roman" w:cs="Times New Roman"/>
          <w:sz w:val="28"/>
          <w:szCs w:val="28"/>
        </w:rPr>
        <w:lastRenderedPageBreak/>
        <w:t>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121FE0" w:rsidRPr="00121FE0" w:rsidRDefault="00121FE0" w:rsidP="00121FE0">
      <w:pPr>
        <w:widowControl w:val="0"/>
        <w:spacing w:after="0"/>
        <w:ind w:firstLine="567"/>
        <w:contextualSpacing/>
        <w:jc w:val="both"/>
        <w:rPr>
          <w:rFonts w:ascii="Times New Roman" w:hAnsi="Times New Roman" w:cs="Times New Roman"/>
          <w:b/>
          <w:sz w:val="28"/>
          <w:szCs w:val="28"/>
        </w:rPr>
      </w:pPr>
      <w:r w:rsidRPr="00121FE0">
        <w:rPr>
          <w:rFonts w:ascii="Times New Roman" w:hAnsi="Times New Roman" w:cs="Times New Roman"/>
          <w:b/>
          <w:sz w:val="28"/>
          <w:szCs w:val="28"/>
        </w:rPr>
        <w:t>3. Оплата труда муниципальных служащих</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Норматив формирования расходов на оплату труда муниципальных служащих на 2014 год согласно постановлению 573-пп составляет 1406873,52 рубля.</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Решением Думы  от 26.12.2013 №10 бюджетные ассигнования по подразделу 0104 «Функционирование местных администраций» утверждены расходы – 2242875 рублей, в том числе  на заработную плату (КОСГУ 211) 1722638 рублей, начисления 520237 рублей. В течение года уменьшены до 2167710 рублей, в том числе на заработную плату (КОСГУ 211) – до 1369050 рублей, начисления на оплату труда  (КОСГУ 213) – 419300 рублей.</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За 2014 год расходы на указанные цели исполнены на сумму 2100095,40 рублей или 96,9%, в том числе на заработную плату (КОСГУ 211) – 1321647,80 рублей, начисления (КОСГУ 213) – 419297,62 рублей. </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121FE0">
        <w:rPr>
          <w:rFonts w:ascii="Times New Roman" w:eastAsia="Calibri" w:hAnsi="Times New Roman" w:cs="Times New Roman"/>
          <w:sz w:val="28"/>
          <w:szCs w:val="28"/>
        </w:rPr>
        <w:t xml:space="preserve">Методических </w:t>
      </w:r>
      <w:hyperlink r:id="rId8" w:history="1">
        <w:proofErr w:type="gramStart"/>
        <w:r w:rsidRPr="00121FE0">
          <w:rPr>
            <w:rFonts w:ascii="Times New Roman" w:eastAsia="Calibri" w:hAnsi="Times New Roman" w:cs="Times New Roman"/>
            <w:sz w:val="28"/>
            <w:szCs w:val="28"/>
          </w:rPr>
          <w:t>рекомендаци</w:t>
        </w:r>
      </w:hyperlink>
      <w:r w:rsidRPr="00121FE0">
        <w:rPr>
          <w:rFonts w:ascii="Times New Roman" w:eastAsia="Calibri" w:hAnsi="Times New Roman" w:cs="Times New Roman"/>
          <w:sz w:val="28"/>
          <w:szCs w:val="28"/>
        </w:rPr>
        <w:t>й</w:t>
      </w:r>
      <w:proofErr w:type="gramEnd"/>
      <w:r w:rsidRPr="00121FE0">
        <w:rPr>
          <w:rFonts w:ascii="Times New Roman" w:eastAsia="Calibri" w:hAnsi="Times New Roman" w:cs="Times New Roman"/>
          <w:sz w:val="28"/>
          <w:szCs w:val="28"/>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 </w:t>
      </w:r>
      <w:r w:rsidRPr="00121FE0">
        <w:rPr>
          <w:rFonts w:ascii="Times New Roman" w:hAnsi="Times New Roman" w:cs="Times New Roman"/>
          <w:sz w:val="28"/>
          <w:szCs w:val="28"/>
        </w:rPr>
        <w:t>норматив численности составляет 13 штатных единиц.</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proofErr w:type="gramStart"/>
      <w:r w:rsidRPr="00121FE0">
        <w:rPr>
          <w:rFonts w:ascii="Times New Roman" w:hAnsi="Times New Roman" w:cs="Times New Roman"/>
          <w:sz w:val="28"/>
          <w:szCs w:val="28"/>
        </w:rPr>
        <w:t>Штатные расписания на 2014 год (период действия с 01.01.2014 по 31.12.2014) утверждены распоряжением главы Поселения от  23.12.2013 №18 на муниципальных служащих и вспомогательный, технический персонал в количестве 7,66 штатных единиц с годовым фондом оплаты труда 1462933,80 рублей, в том числе 3,16 штатных единиц муниципальных служащих с годовым фондом оплаты труда 814288,19 рублей, 4,5 штатных единиц вспомогательного и технического персонала с</w:t>
      </w:r>
      <w:proofErr w:type="gramEnd"/>
      <w:r w:rsidRPr="00121FE0">
        <w:rPr>
          <w:rFonts w:ascii="Times New Roman" w:hAnsi="Times New Roman" w:cs="Times New Roman"/>
          <w:sz w:val="28"/>
          <w:szCs w:val="28"/>
        </w:rPr>
        <w:t xml:space="preserve"> годовым фондом оплаты труда 648645,61 рублей.</w:t>
      </w:r>
    </w:p>
    <w:p w:rsidR="00121FE0" w:rsidRPr="00121FE0" w:rsidRDefault="00121FE0" w:rsidP="00121FE0">
      <w:pPr>
        <w:widowControl w:val="0"/>
        <w:spacing w:after="0"/>
        <w:ind w:firstLineChars="218" w:firstLine="610"/>
        <w:contextualSpacing/>
        <w:jc w:val="both"/>
        <w:rPr>
          <w:rFonts w:ascii="Times New Roman" w:hAnsi="Times New Roman" w:cs="Times New Roman"/>
          <w:sz w:val="28"/>
          <w:szCs w:val="28"/>
        </w:rPr>
      </w:pPr>
      <w:proofErr w:type="gramStart"/>
      <w:r w:rsidRPr="00121FE0">
        <w:rPr>
          <w:rFonts w:ascii="Times New Roman" w:hAnsi="Times New Roman" w:cs="Times New Roman"/>
          <w:sz w:val="28"/>
          <w:szCs w:val="28"/>
        </w:rPr>
        <w:t>Структура Администрации утверждена Решением Думы от 01.11.2013 №02, согласно которой в составе Администрации предусмотрены: глава, специалист 1 категории (управделами), бухгалтер-финансист, специалист 1 категории (по управлению имуществом), специалист (юрист), начальник производственно-технического отдела, водитель, уборщица, сторож-дворник, бухгалтер.</w:t>
      </w:r>
      <w:proofErr w:type="gramEnd"/>
      <w:r w:rsidRPr="00121FE0">
        <w:rPr>
          <w:rFonts w:ascii="Times New Roman" w:hAnsi="Times New Roman" w:cs="Times New Roman"/>
          <w:sz w:val="28"/>
          <w:szCs w:val="28"/>
        </w:rPr>
        <w:t xml:space="preserve"> </w:t>
      </w:r>
      <w:proofErr w:type="gramStart"/>
      <w:r w:rsidRPr="00121FE0">
        <w:rPr>
          <w:rFonts w:ascii="Times New Roman" w:hAnsi="Times New Roman" w:cs="Times New Roman"/>
          <w:sz w:val="28"/>
          <w:szCs w:val="28"/>
        </w:rPr>
        <w:t xml:space="preserve">Фактически согласно штатным расписаниям в составе </w:t>
      </w:r>
      <w:r w:rsidRPr="00121FE0">
        <w:rPr>
          <w:rFonts w:ascii="Times New Roman" w:hAnsi="Times New Roman" w:cs="Times New Roman"/>
          <w:sz w:val="28"/>
          <w:szCs w:val="28"/>
        </w:rPr>
        <w:lastRenderedPageBreak/>
        <w:t xml:space="preserve">администрации: глава, ведущий специалист (управделами), главный специалист (бухгалтер-финансист), специалист 1 категории (по имуществу), главный специалист (юрист), главный специалист (юрист), начальник производственно-технического отдела, бухгалтер, водитель, сторож-дворник, уборщик служебных помещений. </w:t>
      </w:r>
      <w:proofErr w:type="gramEnd"/>
    </w:p>
    <w:p w:rsidR="00121FE0" w:rsidRPr="00121FE0" w:rsidRDefault="00121FE0" w:rsidP="00121FE0">
      <w:pPr>
        <w:widowControl w:val="0"/>
        <w:spacing w:after="0"/>
        <w:ind w:firstLineChars="218" w:firstLine="610"/>
        <w:contextualSpacing/>
        <w:jc w:val="both"/>
        <w:rPr>
          <w:rFonts w:ascii="Times New Roman" w:hAnsi="Times New Roman" w:cs="Times New Roman"/>
          <w:sz w:val="28"/>
          <w:szCs w:val="28"/>
        </w:rPr>
      </w:pPr>
      <w:r w:rsidRPr="00121FE0">
        <w:rPr>
          <w:rFonts w:ascii="Times New Roman" w:hAnsi="Times New Roman" w:cs="Times New Roman"/>
          <w:sz w:val="28"/>
          <w:szCs w:val="28"/>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w:t>
      </w:r>
      <w:proofErr w:type="spellStart"/>
      <w:r w:rsidRPr="00121FE0">
        <w:rPr>
          <w:rFonts w:ascii="Times New Roman" w:hAnsi="Times New Roman" w:cs="Times New Roman"/>
          <w:sz w:val="28"/>
          <w:szCs w:val="28"/>
        </w:rPr>
        <w:t>Васильевск</w:t>
      </w:r>
      <w:proofErr w:type="spellEnd"/>
      <w:r w:rsidRPr="00121FE0">
        <w:rPr>
          <w:rFonts w:ascii="Times New Roman" w:hAnsi="Times New Roman" w:cs="Times New Roman"/>
          <w:sz w:val="28"/>
          <w:szCs w:val="28"/>
        </w:rPr>
        <w:t>», утвержденном решением Думы Поселения от 26.12.2012 №25 с изменениями от 26.12.2013 №09.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Должностные оклады муниципальных служащих, не превышают должностные оклады государственных служащих Иркутской области.</w:t>
      </w:r>
    </w:p>
    <w:p w:rsidR="00121FE0" w:rsidRPr="00121FE0" w:rsidRDefault="00121FE0" w:rsidP="00121FE0">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Численность </w:t>
      </w:r>
      <w:r w:rsidRPr="00121FE0">
        <w:rPr>
          <w:rFonts w:ascii="Times New Roman" w:hAnsi="Times New Roman" w:cs="Times New Roman"/>
          <w:b/>
          <w:sz w:val="28"/>
          <w:szCs w:val="28"/>
        </w:rPr>
        <w:t>муниципальных служащих</w:t>
      </w:r>
      <w:r w:rsidRPr="00121FE0">
        <w:rPr>
          <w:rFonts w:ascii="Times New Roman" w:hAnsi="Times New Roman" w:cs="Times New Roman"/>
          <w:sz w:val="28"/>
          <w:szCs w:val="28"/>
        </w:rPr>
        <w:t xml:space="preserve"> на 2014 год утверждена в количестве 3,16 штатные единицы – ведущий специалист (управделами) 1 единица,  главный специалист (бухгалтер-финансист) 1 единица, главный специалист (юрист) 0,16 единицы, специалист 1 категории 1 единица. Фактически на 01.01.2015 численность муниципальных служащих составила 4 человека на 3,16 штатные единицы.</w:t>
      </w:r>
    </w:p>
    <w:p w:rsidR="00121FE0" w:rsidRPr="00121FE0" w:rsidRDefault="00121FE0" w:rsidP="00121FE0">
      <w:pPr>
        <w:pStyle w:val="ad"/>
        <w:widowControl w:val="0"/>
        <w:spacing w:line="276" w:lineRule="auto"/>
        <w:ind w:firstLine="540"/>
        <w:contextualSpacing/>
        <w:rPr>
          <w:sz w:val="28"/>
          <w:szCs w:val="28"/>
          <w:lang w:eastAsia="zh-CN"/>
        </w:rPr>
      </w:pPr>
      <w:r w:rsidRPr="00121FE0">
        <w:rPr>
          <w:sz w:val="28"/>
          <w:szCs w:val="28"/>
          <w:lang w:eastAsia="zh-CN"/>
        </w:rPr>
        <w:t xml:space="preserve">Положение об условиях оплаты труда муниципальных служащих утверждено Решением Думы </w:t>
      </w:r>
      <w:r w:rsidRPr="00121FE0">
        <w:rPr>
          <w:sz w:val="28"/>
          <w:szCs w:val="28"/>
        </w:rPr>
        <w:t xml:space="preserve">от 26.12.2012 №25 с изменениями от 26.12.2013 №09. </w:t>
      </w:r>
      <w:r w:rsidRPr="00121FE0">
        <w:rPr>
          <w:sz w:val="28"/>
          <w:szCs w:val="28"/>
          <w:lang w:eastAsia="zh-CN"/>
        </w:rPr>
        <w:t>Положением утверждены размеры должностных окладов. Оплата труда муниципальных служащих осуществляется в виде:</w:t>
      </w:r>
    </w:p>
    <w:p w:rsidR="00121FE0" w:rsidRPr="00121FE0" w:rsidRDefault="00121FE0" w:rsidP="00121FE0">
      <w:pPr>
        <w:pStyle w:val="ad"/>
        <w:widowControl w:val="0"/>
        <w:spacing w:line="276" w:lineRule="auto"/>
        <w:ind w:firstLine="540"/>
        <w:contextualSpacing/>
        <w:rPr>
          <w:sz w:val="28"/>
          <w:szCs w:val="28"/>
          <w:lang w:eastAsia="zh-CN"/>
        </w:rPr>
      </w:pPr>
      <w:r w:rsidRPr="00121FE0">
        <w:rPr>
          <w:sz w:val="28"/>
          <w:szCs w:val="28"/>
          <w:lang w:eastAsia="zh-CN"/>
        </w:rPr>
        <w:t xml:space="preserve">- должностного оклада, </w:t>
      </w:r>
    </w:p>
    <w:p w:rsidR="00121FE0" w:rsidRPr="00121FE0" w:rsidRDefault="00121FE0" w:rsidP="00121FE0">
      <w:pPr>
        <w:pStyle w:val="ad"/>
        <w:widowControl w:val="0"/>
        <w:spacing w:line="276" w:lineRule="auto"/>
        <w:ind w:firstLine="540"/>
        <w:contextualSpacing/>
        <w:rPr>
          <w:sz w:val="28"/>
          <w:szCs w:val="28"/>
          <w:lang w:eastAsia="zh-CN"/>
        </w:rPr>
      </w:pPr>
      <w:r w:rsidRPr="00121FE0">
        <w:rPr>
          <w:sz w:val="28"/>
          <w:szCs w:val="28"/>
          <w:lang w:eastAsia="zh-CN"/>
        </w:rPr>
        <w:t xml:space="preserve">- надбавки за выслугу лет, </w:t>
      </w:r>
    </w:p>
    <w:p w:rsidR="00121FE0" w:rsidRPr="00121FE0" w:rsidRDefault="00121FE0" w:rsidP="00121FE0">
      <w:pPr>
        <w:pStyle w:val="ad"/>
        <w:widowControl w:val="0"/>
        <w:spacing w:line="276" w:lineRule="auto"/>
        <w:ind w:firstLine="540"/>
        <w:contextualSpacing/>
        <w:rPr>
          <w:sz w:val="28"/>
          <w:szCs w:val="28"/>
          <w:lang w:eastAsia="zh-CN"/>
        </w:rPr>
      </w:pPr>
      <w:r w:rsidRPr="00121FE0">
        <w:rPr>
          <w:sz w:val="28"/>
          <w:szCs w:val="28"/>
          <w:lang w:eastAsia="zh-CN"/>
        </w:rPr>
        <w:t xml:space="preserve">- надбавки за особые условия, </w:t>
      </w:r>
    </w:p>
    <w:p w:rsidR="00121FE0" w:rsidRPr="00121FE0" w:rsidRDefault="00121FE0" w:rsidP="00121FE0">
      <w:pPr>
        <w:pStyle w:val="ad"/>
        <w:widowControl w:val="0"/>
        <w:spacing w:line="276" w:lineRule="auto"/>
        <w:ind w:firstLine="540"/>
        <w:contextualSpacing/>
        <w:rPr>
          <w:sz w:val="28"/>
          <w:szCs w:val="28"/>
          <w:lang w:eastAsia="zh-CN"/>
        </w:rPr>
      </w:pPr>
      <w:r w:rsidRPr="00121FE0">
        <w:rPr>
          <w:sz w:val="28"/>
          <w:szCs w:val="28"/>
          <w:lang w:eastAsia="zh-CN"/>
        </w:rPr>
        <w:t xml:space="preserve">- ежемесячное денежное поощрение,  </w:t>
      </w:r>
    </w:p>
    <w:p w:rsidR="00121FE0" w:rsidRPr="00121FE0" w:rsidRDefault="00121FE0" w:rsidP="00121FE0">
      <w:pPr>
        <w:pStyle w:val="ad"/>
        <w:widowControl w:val="0"/>
        <w:spacing w:line="276" w:lineRule="auto"/>
        <w:ind w:firstLine="540"/>
        <w:contextualSpacing/>
        <w:rPr>
          <w:sz w:val="28"/>
          <w:szCs w:val="28"/>
          <w:lang w:eastAsia="zh-CN"/>
        </w:rPr>
      </w:pPr>
      <w:r w:rsidRPr="00121FE0">
        <w:rPr>
          <w:sz w:val="28"/>
          <w:szCs w:val="28"/>
          <w:lang w:eastAsia="zh-CN"/>
        </w:rPr>
        <w:t xml:space="preserve">- единовременной выплаты при предоставлении ежегодного оплачиваемого отпуска и материальная помощь. </w:t>
      </w:r>
    </w:p>
    <w:p w:rsidR="00121FE0" w:rsidRPr="00121FE0" w:rsidRDefault="00121FE0" w:rsidP="00121FE0">
      <w:pPr>
        <w:pStyle w:val="ad"/>
        <w:widowControl w:val="0"/>
        <w:spacing w:line="276" w:lineRule="auto"/>
        <w:ind w:firstLine="540"/>
        <w:contextualSpacing/>
        <w:rPr>
          <w:sz w:val="28"/>
          <w:szCs w:val="28"/>
          <w:lang w:eastAsia="zh-CN"/>
        </w:rPr>
      </w:pPr>
      <w:proofErr w:type="gramStart"/>
      <w:r w:rsidRPr="00121FE0">
        <w:rPr>
          <w:sz w:val="28"/>
          <w:szCs w:val="28"/>
          <w:lang w:eastAsia="zh-CN"/>
        </w:rPr>
        <w:t xml:space="preserve">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w:t>
      </w:r>
      <w:r w:rsidRPr="00121FE0">
        <w:rPr>
          <w:sz w:val="28"/>
          <w:szCs w:val="28"/>
          <w:lang w:eastAsia="zh-CN"/>
        </w:rPr>
        <w:lastRenderedPageBreak/>
        <w:t>ежегодного оплачиваемого отпуска приведены как приложения к Положению об условиях оплаты труда муниципальных</w:t>
      </w:r>
      <w:proofErr w:type="gramEnd"/>
      <w:r w:rsidRPr="00121FE0">
        <w:rPr>
          <w:sz w:val="28"/>
          <w:szCs w:val="28"/>
          <w:lang w:eastAsia="zh-CN"/>
        </w:rPr>
        <w:t xml:space="preserve"> служащих. </w:t>
      </w:r>
    </w:p>
    <w:p w:rsidR="00121FE0" w:rsidRPr="00121FE0" w:rsidRDefault="00121FE0" w:rsidP="00121FE0">
      <w:pPr>
        <w:pStyle w:val="ad"/>
        <w:widowControl w:val="0"/>
        <w:spacing w:line="276" w:lineRule="auto"/>
        <w:ind w:firstLine="540"/>
        <w:contextualSpacing/>
        <w:rPr>
          <w:sz w:val="28"/>
          <w:szCs w:val="28"/>
        </w:rPr>
      </w:pPr>
      <w:r w:rsidRPr="00121FE0">
        <w:rPr>
          <w:sz w:val="28"/>
          <w:szCs w:val="28"/>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121FE0">
        <w:rPr>
          <w:sz w:val="28"/>
          <w:szCs w:val="28"/>
        </w:rPr>
        <w:t xml:space="preserve">«Функционирование органа местного самоуправления» в 2014 году 825078,33  рублей. По состоянию на 01.01.2014 года кредиторская задолженность отсутствует. Выплачено </w:t>
      </w:r>
      <w:r w:rsidRPr="00121FE0">
        <w:rPr>
          <w:sz w:val="28"/>
          <w:szCs w:val="28"/>
          <w:lang w:eastAsia="zh-CN"/>
        </w:rPr>
        <w:t xml:space="preserve">–  786410,07 рублей, </w:t>
      </w:r>
      <w:r w:rsidRPr="00121FE0">
        <w:rPr>
          <w:sz w:val="28"/>
          <w:szCs w:val="28"/>
        </w:rPr>
        <w:t>в том числе:</w:t>
      </w:r>
    </w:p>
    <w:p w:rsidR="00121FE0" w:rsidRPr="00121FE0" w:rsidRDefault="00121FE0" w:rsidP="00121FE0">
      <w:pPr>
        <w:pStyle w:val="ad"/>
        <w:widowControl w:val="0"/>
        <w:spacing w:line="276" w:lineRule="auto"/>
        <w:ind w:firstLine="540"/>
        <w:contextualSpacing/>
        <w:rPr>
          <w:sz w:val="28"/>
          <w:szCs w:val="28"/>
        </w:rPr>
      </w:pPr>
      <w:r w:rsidRPr="00121FE0">
        <w:rPr>
          <w:sz w:val="28"/>
          <w:szCs w:val="28"/>
        </w:rPr>
        <w:t>- отпускные – 121684,80 рублей.</w:t>
      </w:r>
    </w:p>
    <w:p w:rsidR="00121FE0" w:rsidRPr="00121FE0" w:rsidRDefault="00121FE0" w:rsidP="00121FE0">
      <w:pPr>
        <w:pStyle w:val="ad"/>
        <w:widowControl w:val="0"/>
        <w:spacing w:line="276" w:lineRule="auto"/>
        <w:ind w:firstLine="540"/>
        <w:contextualSpacing/>
        <w:rPr>
          <w:sz w:val="28"/>
          <w:szCs w:val="28"/>
        </w:rPr>
      </w:pPr>
      <w:r w:rsidRPr="00121FE0">
        <w:rPr>
          <w:sz w:val="28"/>
          <w:szCs w:val="28"/>
        </w:rPr>
        <w:t>По состоянию на 01.01.2015г. имелась текущая кредиторская задолженность в размере 38668,26 рублей.</w:t>
      </w:r>
    </w:p>
    <w:p w:rsidR="00121FE0" w:rsidRPr="00121FE0" w:rsidRDefault="00121FE0" w:rsidP="00121FE0">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121FE0">
        <w:rPr>
          <w:rFonts w:ascii="Times New Roman" w:hAnsi="Times New Roman" w:cs="Times New Roman"/>
          <w:sz w:val="28"/>
          <w:szCs w:val="28"/>
        </w:rPr>
        <w:t xml:space="preserve">Численность </w:t>
      </w:r>
      <w:r w:rsidRPr="00121FE0">
        <w:rPr>
          <w:rFonts w:ascii="Times New Roman" w:hAnsi="Times New Roman" w:cs="Times New Roman"/>
          <w:b/>
          <w:sz w:val="28"/>
          <w:szCs w:val="28"/>
        </w:rPr>
        <w:t>вспомогательного</w:t>
      </w:r>
      <w:r w:rsidRPr="00121FE0">
        <w:rPr>
          <w:rFonts w:ascii="Times New Roman" w:hAnsi="Times New Roman" w:cs="Times New Roman"/>
          <w:sz w:val="28"/>
          <w:szCs w:val="28"/>
        </w:rPr>
        <w:t xml:space="preserve"> </w:t>
      </w:r>
      <w:r w:rsidRPr="00121FE0">
        <w:rPr>
          <w:rFonts w:ascii="Times New Roman" w:hAnsi="Times New Roman" w:cs="Times New Roman"/>
          <w:b/>
          <w:sz w:val="28"/>
          <w:szCs w:val="28"/>
        </w:rPr>
        <w:t xml:space="preserve">персонала и </w:t>
      </w:r>
      <w:proofErr w:type="gramStart"/>
      <w:r w:rsidRPr="00121FE0">
        <w:rPr>
          <w:rFonts w:ascii="Times New Roman" w:hAnsi="Times New Roman" w:cs="Times New Roman"/>
          <w:b/>
          <w:sz w:val="28"/>
          <w:szCs w:val="28"/>
        </w:rPr>
        <w:t>технических исполнителей</w:t>
      </w:r>
      <w:proofErr w:type="gramEnd"/>
      <w:r w:rsidRPr="00121FE0">
        <w:rPr>
          <w:rFonts w:ascii="Times New Roman" w:hAnsi="Times New Roman" w:cs="Times New Roman"/>
          <w:sz w:val="28"/>
          <w:szCs w:val="28"/>
        </w:rPr>
        <w:t xml:space="preserve"> утверждена в количестве 4,5 штатных единиц.</w:t>
      </w:r>
    </w:p>
    <w:p w:rsidR="00121FE0" w:rsidRPr="00121FE0" w:rsidRDefault="00121FE0" w:rsidP="00121FE0">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121FE0">
        <w:rPr>
          <w:rFonts w:ascii="Times New Roman" w:hAnsi="Times New Roman" w:cs="Times New Roman"/>
          <w:sz w:val="28"/>
          <w:szCs w:val="28"/>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121FE0" w:rsidRPr="00121FE0" w:rsidRDefault="00121FE0" w:rsidP="00121FE0">
      <w:pPr>
        <w:pStyle w:val="ad"/>
        <w:widowControl w:val="0"/>
        <w:spacing w:line="276" w:lineRule="auto"/>
        <w:ind w:firstLine="540"/>
        <w:contextualSpacing/>
        <w:rPr>
          <w:sz w:val="28"/>
          <w:szCs w:val="28"/>
        </w:rPr>
      </w:pPr>
      <w:r w:rsidRPr="00121FE0">
        <w:rPr>
          <w:sz w:val="28"/>
          <w:szCs w:val="28"/>
        </w:rPr>
        <w:t xml:space="preserve">Всего фактически начислено вспомогательному персоналу заработной платы -  562257,89 рубля, по состоянию на 01.01.2014 года кредиторская задолженность отсутствует, выплачено – </w:t>
      </w:r>
      <w:r w:rsidRPr="00121FE0">
        <w:rPr>
          <w:sz w:val="28"/>
          <w:szCs w:val="28"/>
          <w:lang w:eastAsia="zh-CN"/>
        </w:rPr>
        <w:t xml:space="preserve"> 535237,73 рублей</w:t>
      </w:r>
      <w:r w:rsidRPr="00121FE0">
        <w:rPr>
          <w:sz w:val="28"/>
          <w:szCs w:val="28"/>
        </w:rPr>
        <w:t>. По состоянию на 01.01.2015г. имелась текущая кредиторская задолженность в размере 27020,16 рублей.</w:t>
      </w:r>
    </w:p>
    <w:p w:rsidR="00121FE0" w:rsidRPr="00121FE0" w:rsidRDefault="00121FE0" w:rsidP="00121FE0">
      <w:pPr>
        <w:widowControl w:val="0"/>
        <w:spacing w:after="0"/>
        <w:ind w:firstLine="567"/>
        <w:contextualSpacing/>
        <w:jc w:val="both"/>
        <w:rPr>
          <w:rFonts w:ascii="Times New Roman" w:hAnsi="Times New Roman" w:cs="Times New Roman"/>
          <w:sz w:val="28"/>
          <w:szCs w:val="28"/>
        </w:rPr>
      </w:pPr>
      <w:r w:rsidRPr="00121FE0">
        <w:rPr>
          <w:rFonts w:ascii="Times New Roman" w:hAnsi="Times New Roman" w:cs="Times New Roman"/>
          <w:sz w:val="28"/>
          <w:szCs w:val="28"/>
        </w:rPr>
        <w:t>В целом согласно расчетно-платежным ведомостям выплачено заработной платы главе и работникам администрации поселения 1694725,47 рублей, что соответствует отчету об исполнении бюджета поселения.</w:t>
      </w:r>
    </w:p>
    <w:p w:rsidR="00121FE0" w:rsidRPr="00121FE0" w:rsidRDefault="00121FE0" w:rsidP="00121FE0">
      <w:pPr>
        <w:pStyle w:val="ad"/>
        <w:widowControl w:val="0"/>
        <w:spacing w:line="276" w:lineRule="auto"/>
        <w:ind w:firstLine="567"/>
        <w:contextualSpacing/>
        <w:rPr>
          <w:sz w:val="28"/>
          <w:szCs w:val="28"/>
        </w:rPr>
      </w:pPr>
      <w:r w:rsidRPr="00121FE0">
        <w:rPr>
          <w:sz w:val="28"/>
          <w:szCs w:val="28"/>
        </w:rPr>
        <w:t xml:space="preserve">На 2015 год штатные расписания на муниципальных служащих, вспомогательный и технический персонал утверждены. </w:t>
      </w:r>
    </w:p>
    <w:p w:rsidR="00121FE0" w:rsidRPr="00121FE0" w:rsidRDefault="00121FE0" w:rsidP="00121FE0">
      <w:pPr>
        <w:pStyle w:val="ad"/>
        <w:widowControl w:val="0"/>
        <w:spacing w:line="276" w:lineRule="auto"/>
        <w:ind w:firstLine="540"/>
        <w:contextualSpacing/>
        <w:rPr>
          <w:sz w:val="28"/>
          <w:szCs w:val="28"/>
        </w:rPr>
      </w:pPr>
      <w:r w:rsidRPr="00121FE0">
        <w:rPr>
          <w:sz w:val="28"/>
          <w:szCs w:val="28"/>
        </w:rPr>
        <w:t>При проверке правильности установления должностных окладов, надбавок, доплат установлено, что 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128622,34 рубля выплачена без оформления соответствующих документов.</w:t>
      </w:r>
    </w:p>
    <w:p w:rsidR="00DD47AF" w:rsidRDefault="00DD47AF" w:rsidP="00DD47AF">
      <w:pPr>
        <w:pStyle w:val="ad"/>
        <w:widowControl w:val="0"/>
        <w:contextualSpacing/>
        <w:rPr>
          <w:color w:val="FF0000"/>
        </w:rPr>
      </w:pPr>
    </w:p>
    <w:p w:rsidR="00DD47AF" w:rsidRDefault="00DD47AF" w:rsidP="00DD47AF">
      <w:pPr>
        <w:pStyle w:val="ad"/>
        <w:widowControl w:val="0"/>
        <w:contextualSpacing/>
        <w:rPr>
          <w:color w:val="FF0000"/>
        </w:rPr>
      </w:pPr>
    </w:p>
    <w:p w:rsidR="00AA04C9" w:rsidRDefault="00AA04C9" w:rsidP="00AA04C9">
      <w:pPr>
        <w:pStyle w:val="1"/>
        <w:tabs>
          <w:tab w:val="left" w:pos="9356"/>
        </w:tabs>
        <w:spacing w:line="276" w:lineRule="auto"/>
        <w:ind w:left="720" w:right="-81"/>
        <w:jc w:val="both"/>
        <w:rPr>
          <w:sz w:val="28"/>
        </w:rPr>
      </w:pPr>
    </w:p>
    <w:p w:rsidR="007E1A93" w:rsidRPr="00121FE0" w:rsidRDefault="00EC473B" w:rsidP="00121FE0">
      <w:pPr>
        <w:pStyle w:val="a3"/>
        <w:autoSpaceDE w:val="0"/>
        <w:autoSpaceDN w:val="0"/>
        <w:adjustRightInd w:val="0"/>
        <w:ind w:left="0" w:firstLine="709"/>
        <w:jc w:val="both"/>
        <w:rPr>
          <w:rFonts w:ascii="Times New Roman" w:eastAsiaTheme="minorHAnsi" w:hAnsi="Times New Roman"/>
          <w:sz w:val="28"/>
          <w:szCs w:val="28"/>
          <w:lang w:eastAsia="en-US"/>
        </w:rPr>
      </w:pPr>
      <w:r w:rsidRPr="00471659">
        <w:rPr>
          <w:rFonts w:ascii="Times New Roman" w:eastAsiaTheme="minorHAnsi" w:hAnsi="Times New Roman"/>
          <w:b/>
          <w:sz w:val="28"/>
          <w:szCs w:val="28"/>
          <w:lang w:eastAsia="en-US"/>
        </w:rPr>
        <w:t>Выводы</w:t>
      </w:r>
      <w:r w:rsidR="00121FE0">
        <w:rPr>
          <w:rFonts w:ascii="Times New Roman" w:eastAsiaTheme="minorHAnsi" w:hAnsi="Times New Roman"/>
          <w:b/>
          <w:sz w:val="28"/>
          <w:szCs w:val="28"/>
          <w:lang w:eastAsia="en-US"/>
        </w:rPr>
        <w:t xml:space="preserve">: </w:t>
      </w:r>
      <w:r w:rsidR="00471659" w:rsidRPr="00121FE0">
        <w:rPr>
          <w:rFonts w:ascii="Times New Roman" w:hAnsi="Times New Roman"/>
          <w:sz w:val="28"/>
          <w:szCs w:val="28"/>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Pr>
          <w:rFonts w:ascii="Times New Roman" w:hAnsi="Times New Roman"/>
          <w:sz w:val="28"/>
          <w:szCs w:val="28"/>
        </w:rPr>
        <w:t xml:space="preserve"> отсутствует</w:t>
      </w:r>
      <w:r w:rsidR="00471659" w:rsidRPr="00121FE0">
        <w:rPr>
          <w:rFonts w:ascii="Times New Roman" w:hAnsi="Times New Roman"/>
          <w:sz w:val="28"/>
          <w:szCs w:val="28"/>
        </w:rPr>
        <w:t>.</w:t>
      </w:r>
      <w:r w:rsidR="007B7A37">
        <w:rPr>
          <w:rFonts w:ascii="Times New Roman" w:hAnsi="Times New Roman"/>
          <w:sz w:val="28"/>
          <w:szCs w:val="28"/>
        </w:rPr>
        <w:t xml:space="preserve"> Выявлены нарушения Положения об оплате труда муниципальных служащих</w:t>
      </w:r>
      <w:r w:rsidR="00471659" w:rsidRPr="00121FE0">
        <w:rPr>
          <w:rFonts w:ascii="Times New Roman" w:hAnsi="Times New Roman"/>
          <w:sz w:val="28"/>
          <w:szCs w:val="28"/>
        </w:rPr>
        <w:t xml:space="preserve"> </w:t>
      </w:r>
      <w:r w:rsidR="007B7A37">
        <w:rPr>
          <w:rFonts w:ascii="Times New Roman" w:hAnsi="Times New Roman"/>
          <w:sz w:val="28"/>
          <w:szCs w:val="28"/>
        </w:rPr>
        <w:t>МО «</w:t>
      </w:r>
      <w:proofErr w:type="spellStart"/>
      <w:r w:rsidR="007B7A37">
        <w:rPr>
          <w:rFonts w:ascii="Times New Roman" w:hAnsi="Times New Roman"/>
          <w:sz w:val="28"/>
          <w:szCs w:val="28"/>
        </w:rPr>
        <w:t>Васильевск</w:t>
      </w:r>
      <w:proofErr w:type="spellEnd"/>
      <w:r w:rsidR="007B7A37">
        <w:rPr>
          <w:rFonts w:ascii="Times New Roman" w:hAnsi="Times New Roman"/>
          <w:sz w:val="28"/>
          <w:szCs w:val="28"/>
        </w:rPr>
        <w:t>»</w:t>
      </w:r>
      <w:r w:rsidR="00145919">
        <w:rPr>
          <w:rFonts w:ascii="Times New Roman" w:hAnsi="Times New Roman"/>
          <w:sz w:val="28"/>
          <w:szCs w:val="28"/>
        </w:rPr>
        <w:t xml:space="preserve">, нарушения </w:t>
      </w:r>
      <w:r w:rsidR="00145919" w:rsidRPr="00121FE0">
        <w:rPr>
          <w:rFonts w:ascii="Times New Roman" w:hAnsi="Times New Roman"/>
          <w:sz w:val="28"/>
          <w:szCs w:val="28"/>
        </w:rPr>
        <w:t xml:space="preserve">Методических </w:t>
      </w:r>
      <w:hyperlink r:id="rId9" w:history="1">
        <w:r w:rsidR="00145919" w:rsidRPr="00121FE0">
          <w:rPr>
            <w:rFonts w:ascii="Times New Roman" w:hAnsi="Times New Roman"/>
            <w:sz w:val="28"/>
            <w:szCs w:val="28"/>
          </w:rPr>
          <w:t>указаний</w:t>
        </w:r>
      </w:hyperlink>
      <w:r w:rsidR="00145919" w:rsidRPr="00121FE0">
        <w:rPr>
          <w:rFonts w:ascii="Times New Roman" w:hAnsi="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145919">
        <w:rPr>
          <w:rFonts w:ascii="Times New Roman" w:hAnsi="Times New Roman"/>
          <w:sz w:val="28"/>
          <w:szCs w:val="28"/>
        </w:rPr>
        <w:t>.</w:t>
      </w:r>
    </w:p>
    <w:p w:rsidR="00AC1A23" w:rsidRPr="00121FE0" w:rsidRDefault="00AC1A23" w:rsidP="00121FE0">
      <w:pPr>
        <w:autoSpaceDE w:val="0"/>
        <w:autoSpaceDN w:val="0"/>
        <w:adjustRightInd w:val="0"/>
        <w:jc w:val="both"/>
        <w:rPr>
          <w:rFonts w:ascii="Times New Roman" w:eastAsiaTheme="minorHAnsi" w:hAnsi="Times New Roman"/>
          <w:b/>
          <w:sz w:val="28"/>
          <w:szCs w:val="28"/>
          <w:lang w:eastAsia="en-US"/>
        </w:rPr>
      </w:pPr>
      <w:r w:rsidRPr="00121FE0">
        <w:rPr>
          <w:rFonts w:ascii="Times New Roman" w:hAnsi="Times New Roman"/>
          <w:b/>
          <w:sz w:val="28"/>
        </w:rPr>
        <w:t xml:space="preserve">Перечень </w:t>
      </w:r>
      <w:r w:rsidRPr="00121FE0">
        <w:rPr>
          <w:rFonts w:ascii="Times New Roman" w:hAnsi="Times New Roman"/>
          <w:b/>
          <w:sz w:val="28"/>
          <w:szCs w:val="28"/>
        </w:rPr>
        <w:t>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P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7"/>
  </w:num>
  <w:num w:numId="4">
    <w:abstractNumId w:val="0"/>
  </w:num>
  <w:num w:numId="5">
    <w:abstractNumId w:val="11"/>
  </w:num>
  <w:num w:numId="6">
    <w:abstractNumId w:val="5"/>
  </w:num>
  <w:num w:numId="7">
    <w:abstractNumId w:val="8"/>
  </w:num>
  <w:num w:numId="8">
    <w:abstractNumId w:val="6"/>
  </w:num>
  <w:num w:numId="9">
    <w:abstractNumId w:val="9"/>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61EDA"/>
    <w:rsid w:val="00393DEC"/>
    <w:rsid w:val="003C45FB"/>
    <w:rsid w:val="00432041"/>
    <w:rsid w:val="00471659"/>
    <w:rsid w:val="004845A0"/>
    <w:rsid w:val="004C55EB"/>
    <w:rsid w:val="004D446F"/>
    <w:rsid w:val="0051189E"/>
    <w:rsid w:val="00542723"/>
    <w:rsid w:val="00550F9F"/>
    <w:rsid w:val="00553EEF"/>
    <w:rsid w:val="005563AB"/>
    <w:rsid w:val="00593017"/>
    <w:rsid w:val="005E416B"/>
    <w:rsid w:val="005F1A2F"/>
    <w:rsid w:val="00606006"/>
    <w:rsid w:val="00616F38"/>
    <w:rsid w:val="006362AB"/>
    <w:rsid w:val="0066726B"/>
    <w:rsid w:val="00681534"/>
    <w:rsid w:val="006F2752"/>
    <w:rsid w:val="00753303"/>
    <w:rsid w:val="007722BB"/>
    <w:rsid w:val="007B6B70"/>
    <w:rsid w:val="007B7A37"/>
    <w:rsid w:val="007D4D50"/>
    <w:rsid w:val="007E1A93"/>
    <w:rsid w:val="00801525"/>
    <w:rsid w:val="008127EA"/>
    <w:rsid w:val="008412C0"/>
    <w:rsid w:val="008B2598"/>
    <w:rsid w:val="008C2CAC"/>
    <w:rsid w:val="008D1340"/>
    <w:rsid w:val="008E32D9"/>
    <w:rsid w:val="008F3C81"/>
    <w:rsid w:val="009858B1"/>
    <w:rsid w:val="009E3C60"/>
    <w:rsid w:val="009F02F6"/>
    <w:rsid w:val="00A80467"/>
    <w:rsid w:val="00AA04C9"/>
    <w:rsid w:val="00AC1A23"/>
    <w:rsid w:val="00B115FB"/>
    <w:rsid w:val="00B14830"/>
    <w:rsid w:val="00B3400A"/>
    <w:rsid w:val="00B50AE1"/>
    <w:rsid w:val="00B5109C"/>
    <w:rsid w:val="00B6286B"/>
    <w:rsid w:val="00B91CDC"/>
    <w:rsid w:val="00BF4F71"/>
    <w:rsid w:val="00C25DBF"/>
    <w:rsid w:val="00D251E1"/>
    <w:rsid w:val="00D409BF"/>
    <w:rsid w:val="00D92FE7"/>
    <w:rsid w:val="00DC1EB0"/>
    <w:rsid w:val="00DD47AF"/>
    <w:rsid w:val="00DE3572"/>
    <w:rsid w:val="00E06490"/>
    <w:rsid w:val="00E72D7F"/>
    <w:rsid w:val="00E731B2"/>
    <w:rsid w:val="00EC473B"/>
    <w:rsid w:val="00EE5830"/>
    <w:rsid w:val="00F01467"/>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5</cp:revision>
  <cp:lastPrinted>2014-06-10T00:54:00Z</cp:lastPrinted>
  <dcterms:created xsi:type="dcterms:W3CDTF">2016-02-17T06:47:00Z</dcterms:created>
  <dcterms:modified xsi:type="dcterms:W3CDTF">2016-02-17T06:59:00Z</dcterms:modified>
</cp:coreProperties>
</file>